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AC7" w:rsidRPr="007F5517" w:rsidRDefault="00615AC7" w:rsidP="00615AC7">
      <w:pPr>
        <w:pStyle w:val="ConsNonformat"/>
        <w:widowControl/>
        <w:tabs>
          <w:tab w:val="center" w:pos="4677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7F5517">
        <w:rPr>
          <w:rFonts w:ascii="Times New Roman" w:hAnsi="Times New Roman" w:cs="Times New Roman"/>
          <w:sz w:val="26"/>
          <w:szCs w:val="26"/>
        </w:rPr>
        <w:t xml:space="preserve">Муниципальное образование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7F5517">
        <w:rPr>
          <w:rFonts w:ascii="Times New Roman" w:hAnsi="Times New Roman" w:cs="Times New Roman"/>
          <w:sz w:val="26"/>
          <w:szCs w:val="26"/>
        </w:rPr>
        <w:t>«Теплоозерское  городское  поселение»</w:t>
      </w:r>
    </w:p>
    <w:p w:rsidR="00615AC7" w:rsidRPr="007F5517" w:rsidRDefault="00615AC7" w:rsidP="00615AC7">
      <w:pPr>
        <w:pStyle w:val="a3"/>
        <w:spacing w:after="0"/>
        <w:ind w:left="0"/>
        <w:jc w:val="center"/>
        <w:rPr>
          <w:sz w:val="26"/>
          <w:szCs w:val="26"/>
        </w:rPr>
      </w:pPr>
      <w:r w:rsidRPr="007F5517">
        <w:rPr>
          <w:sz w:val="26"/>
          <w:szCs w:val="26"/>
        </w:rPr>
        <w:t xml:space="preserve"> Облученского муниципального района</w:t>
      </w:r>
    </w:p>
    <w:p w:rsidR="00FB0C93" w:rsidRPr="007F5517" w:rsidRDefault="00615AC7" w:rsidP="00FB0C93">
      <w:pPr>
        <w:pStyle w:val="a3"/>
        <w:spacing w:after="0"/>
        <w:ind w:left="0"/>
        <w:jc w:val="center"/>
        <w:rPr>
          <w:sz w:val="26"/>
          <w:szCs w:val="26"/>
        </w:rPr>
      </w:pPr>
      <w:r w:rsidRPr="007F5517">
        <w:rPr>
          <w:sz w:val="26"/>
          <w:szCs w:val="26"/>
        </w:rPr>
        <w:t>Еврейской автономной области</w:t>
      </w:r>
      <w:r w:rsidRPr="00A8507C">
        <w:rPr>
          <w:sz w:val="26"/>
          <w:szCs w:val="26"/>
        </w:rPr>
        <w:tab/>
      </w:r>
    </w:p>
    <w:p w:rsidR="00FB0C93" w:rsidRPr="007F5517" w:rsidRDefault="00FB0C93" w:rsidP="00FB0C93">
      <w:pPr>
        <w:pStyle w:val="a3"/>
        <w:spacing w:after="0"/>
        <w:ind w:left="0"/>
        <w:jc w:val="center"/>
        <w:rPr>
          <w:sz w:val="26"/>
          <w:szCs w:val="26"/>
        </w:rPr>
      </w:pPr>
    </w:p>
    <w:p w:rsidR="00FB0C93" w:rsidRPr="007F5517" w:rsidRDefault="00FB0C93" w:rsidP="00FB0C93">
      <w:pPr>
        <w:pStyle w:val="a3"/>
        <w:spacing w:after="0"/>
        <w:ind w:left="0"/>
        <w:jc w:val="center"/>
        <w:rPr>
          <w:sz w:val="26"/>
          <w:szCs w:val="26"/>
        </w:rPr>
      </w:pPr>
      <w:r w:rsidRPr="007F5517">
        <w:rPr>
          <w:sz w:val="26"/>
          <w:szCs w:val="26"/>
        </w:rPr>
        <w:t xml:space="preserve">  АДМИНИСТРАЦИЯ  ГОРОДСКОГО  ПОСЕЛЕНИЯ</w:t>
      </w:r>
    </w:p>
    <w:p w:rsidR="00FB0C93" w:rsidRPr="007F5517" w:rsidRDefault="00FB0C93" w:rsidP="00FB0C93">
      <w:pPr>
        <w:pStyle w:val="a3"/>
        <w:spacing w:after="0"/>
        <w:ind w:left="0"/>
        <w:jc w:val="center"/>
        <w:rPr>
          <w:sz w:val="26"/>
          <w:szCs w:val="26"/>
        </w:rPr>
      </w:pPr>
    </w:p>
    <w:p w:rsidR="00FB0C93" w:rsidRPr="007F5517" w:rsidRDefault="00FB0C93" w:rsidP="00FB0C93">
      <w:pPr>
        <w:pStyle w:val="a3"/>
        <w:spacing w:after="0"/>
        <w:ind w:left="0"/>
        <w:jc w:val="center"/>
        <w:rPr>
          <w:sz w:val="26"/>
          <w:szCs w:val="26"/>
        </w:rPr>
      </w:pPr>
      <w:r w:rsidRPr="007F5517">
        <w:rPr>
          <w:sz w:val="26"/>
          <w:szCs w:val="26"/>
        </w:rPr>
        <w:t>ПОСТАНОВЛЕНИЕ</w:t>
      </w:r>
    </w:p>
    <w:p w:rsidR="00FB0C93" w:rsidRPr="007F5517" w:rsidRDefault="00F65AA1" w:rsidP="00FB0C93">
      <w:pPr>
        <w:pStyle w:val="a3"/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4026F6">
        <w:rPr>
          <w:sz w:val="26"/>
          <w:szCs w:val="26"/>
        </w:rPr>
        <w:t>13.07.2020</w:t>
      </w:r>
      <w:r w:rsidR="00FB0C93" w:rsidRPr="007F5517">
        <w:rPr>
          <w:sz w:val="26"/>
          <w:szCs w:val="26"/>
        </w:rPr>
        <w:t xml:space="preserve">                                                                                                               </w:t>
      </w:r>
      <w:r>
        <w:rPr>
          <w:sz w:val="26"/>
          <w:szCs w:val="26"/>
        </w:rPr>
        <w:t xml:space="preserve"> №  </w:t>
      </w:r>
      <w:r w:rsidR="004026F6">
        <w:rPr>
          <w:sz w:val="26"/>
          <w:szCs w:val="26"/>
        </w:rPr>
        <w:t>166</w:t>
      </w:r>
      <w:r w:rsidR="00FB0C93" w:rsidRPr="007F5517">
        <w:rPr>
          <w:sz w:val="26"/>
          <w:szCs w:val="26"/>
        </w:rPr>
        <w:t xml:space="preserve"> </w:t>
      </w:r>
    </w:p>
    <w:p w:rsidR="00FB0C93" w:rsidRPr="007F5517" w:rsidRDefault="00FB0C93" w:rsidP="00FB0C93">
      <w:pPr>
        <w:pStyle w:val="a3"/>
        <w:spacing w:after="0"/>
        <w:ind w:left="0"/>
        <w:jc w:val="center"/>
        <w:rPr>
          <w:sz w:val="26"/>
          <w:szCs w:val="26"/>
        </w:rPr>
      </w:pPr>
      <w:proofErr w:type="spellStart"/>
      <w:r w:rsidRPr="007F5517">
        <w:rPr>
          <w:sz w:val="26"/>
          <w:szCs w:val="26"/>
        </w:rPr>
        <w:t>пос</w:t>
      </w:r>
      <w:proofErr w:type="gramStart"/>
      <w:r w:rsidRPr="007F5517">
        <w:rPr>
          <w:sz w:val="26"/>
          <w:szCs w:val="26"/>
        </w:rPr>
        <w:t>.Т</w:t>
      </w:r>
      <w:proofErr w:type="gramEnd"/>
      <w:r w:rsidRPr="007F5517">
        <w:rPr>
          <w:sz w:val="26"/>
          <w:szCs w:val="26"/>
        </w:rPr>
        <w:t>еплоозерск</w:t>
      </w:r>
      <w:proofErr w:type="spellEnd"/>
    </w:p>
    <w:p w:rsidR="00FB0C93" w:rsidRPr="007F5517" w:rsidRDefault="00FB0C93" w:rsidP="00FB0C93">
      <w:pPr>
        <w:pStyle w:val="a3"/>
        <w:spacing w:after="0"/>
        <w:ind w:left="0"/>
        <w:jc w:val="center"/>
        <w:rPr>
          <w:rStyle w:val="FontStyle13"/>
          <w:sz w:val="26"/>
          <w:szCs w:val="26"/>
        </w:rPr>
      </w:pPr>
    </w:p>
    <w:p w:rsidR="00FB0C93" w:rsidRPr="007F5517" w:rsidRDefault="00FB0C93" w:rsidP="00FB0C93">
      <w:pPr>
        <w:pStyle w:val="1"/>
        <w:shd w:val="clear" w:color="auto" w:fill="auto"/>
        <w:spacing w:after="0" w:line="322" w:lineRule="exact"/>
        <w:ind w:left="160"/>
        <w:jc w:val="both"/>
        <w:rPr>
          <w:color w:val="442E19"/>
        </w:rPr>
      </w:pPr>
      <w:r w:rsidRPr="007F5517">
        <w:t xml:space="preserve"> О внесении изменений в Перечень должностных лиц администрации Теплоозерского городского поселения, уполномоченных составлять протоколы об административных правонарушениях, предусмотренных законом ЕАО от 23.06.2010 № 781-03 «Об административных правонарушениях», утвержденный  постановлением администрации городского поселения от 13.11.2017 № 273 «Об утверждении перечня должностных лиц администрации Теплоозерского городского поселения, уполномоченных составлять протоколы об административных правонарушениях, предусмотренных законом ЕАО от 23.06.2010 № 781 «Об административных правонарушениях</w:t>
      </w:r>
      <w:r w:rsidRPr="007F5517">
        <w:rPr>
          <w:color w:val="442E19"/>
        </w:rPr>
        <w:t xml:space="preserve">» </w:t>
      </w:r>
    </w:p>
    <w:p w:rsidR="00FB0C93" w:rsidRPr="00A8507C" w:rsidRDefault="00FB0C93" w:rsidP="00FB0C93">
      <w:pPr>
        <w:pStyle w:val="1"/>
        <w:shd w:val="clear" w:color="auto" w:fill="auto"/>
        <w:spacing w:after="0" w:line="322" w:lineRule="exact"/>
        <w:ind w:left="160"/>
        <w:jc w:val="both"/>
      </w:pPr>
    </w:p>
    <w:p w:rsidR="00FB0C93" w:rsidRPr="00A8507C" w:rsidRDefault="00FB0C93" w:rsidP="00FB0C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507C">
        <w:rPr>
          <w:sz w:val="26"/>
          <w:szCs w:val="26"/>
        </w:rPr>
        <w:tab/>
      </w:r>
      <w:r w:rsidRPr="00A8507C">
        <w:rPr>
          <w:rFonts w:ascii="Times New Roman" w:hAnsi="Times New Roman" w:cs="Times New Roman"/>
          <w:sz w:val="26"/>
          <w:szCs w:val="26"/>
        </w:rPr>
        <w:t xml:space="preserve">Администрация городского поселения </w:t>
      </w:r>
    </w:p>
    <w:p w:rsidR="00FB0C93" w:rsidRPr="00A8507C" w:rsidRDefault="00FB0C93" w:rsidP="00FB0C93">
      <w:pPr>
        <w:tabs>
          <w:tab w:val="left" w:pos="70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8507C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FB0C93" w:rsidRPr="00A8507C" w:rsidRDefault="00FB0C93" w:rsidP="00FB0C93">
      <w:pPr>
        <w:pStyle w:val="1"/>
        <w:shd w:val="clear" w:color="auto" w:fill="auto"/>
        <w:spacing w:after="0" w:line="322" w:lineRule="exact"/>
        <w:ind w:left="160"/>
        <w:jc w:val="both"/>
      </w:pPr>
      <w:r w:rsidRPr="00A8507C">
        <w:tab/>
        <w:t xml:space="preserve">1. </w:t>
      </w:r>
      <w:proofErr w:type="gramStart"/>
      <w:r w:rsidRPr="00A8507C">
        <w:t>Внести в Перечень должностных лиц администрации Теплоозерского городского поселения, уполномоченных составлять протоколы об административных правонарушениях, предусмотренных законом ЕАО от 23.06.2010 № 781-03 «Об административных правонарушениях», утвержденный  постановлением администрации городского поселения от 13.11.2017 № 273 «Об утверждении перечня должностных лиц администрации Теплоозерского городского поселения, уполномоченных составлять протоколы об административных правонарушениях, предусмотренных законом ЕАО от 23.06.2010 № 781 «Об административных правонарушениях</w:t>
      </w:r>
      <w:r w:rsidRPr="00A8507C">
        <w:rPr>
          <w:color w:val="442E19"/>
        </w:rPr>
        <w:t>» изменения, изложив его в</w:t>
      </w:r>
      <w:proofErr w:type="gramEnd"/>
      <w:r w:rsidRPr="00A8507C">
        <w:rPr>
          <w:color w:val="442E19"/>
        </w:rPr>
        <w:t xml:space="preserve"> следующей редакции:</w:t>
      </w:r>
    </w:p>
    <w:p w:rsidR="00FB0C93" w:rsidRPr="00A8507C" w:rsidRDefault="00FB0C93" w:rsidP="00FB0C93">
      <w:pPr>
        <w:pStyle w:val="1"/>
        <w:shd w:val="clear" w:color="auto" w:fill="auto"/>
        <w:spacing w:after="0" w:line="240" w:lineRule="auto"/>
        <w:ind w:left="160"/>
      </w:pPr>
      <w:r w:rsidRPr="00A8507C">
        <w:rPr>
          <w:color w:val="442E19"/>
        </w:rPr>
        <w:tab/>
      </w:r>
      <w:r w:rsidRPr="00A8507C">
        <w:t xml:space="preserve"> «ПЕРЕЧЕНЬ</w:t>
      </w:r>
    </w:p>
    <w:p w:rsidR="00FB0C93" w:rsidRPr="00A8507C" w:rsidRDefault="00FB0C93" w:rsidP="00FB0C93">
      <w:pPr>
        <w:pStyle w:val="1"/>
        <w:shd w:val="clear" w:color="auto" w:fill="auto"/>
        <w:spacing w:after="0" w:line="240" w:lineRule="auto"/>
        <w:ind w:left="160"/>
      </w:pPr>
      <w:r w:rsidRPr="00A8507C">
        <w:t>должностных лиц администрации Теплоозерского городского поселения,</w:t>
      </w:r>
    </w:p>
    <w:p w:rsidR="00FB0C93" w:rsidRPr="00A8507C" w:rsidRDefault="00FB0C93" w:rsidP="00FB0C93">
      <w:pPr>
        <w:pStyle w:val="1"/>
        <w:shd w:val="clear" w:color="auto" w:fill="auto"/>
        <w:spacing w:after="0" w:line="240" w:lineRule="auto"/>
        <w:ind w:left="160"/>
      </w:pPr>
      <w:r w:rsidRPr="00A8507C">
        <w:t>уполномоченных составлять протоколы об административных правонарушениях, предусмотренных законом ЕАО от 23.06.2010 № 781-03 «Об административных правонарушениях»</w:t>
      </w:r>
    </w:p>
    <w:tbl>
      <w:tblPr>
        <w:tblStyle w:val="a9"/>
        <w:tblW w:w="0" w:type="auto"/>
        <w:tblInd w:w="160" w:type="dxa"/>
        <w:tblLook w:val="04A0"/>
      </w:tblPr>
      <w:tblGrid>
        <w:gridCol w:w="657"/>
        <w:gridCol w:w="3378"/>
        <w:gridCol w:w="5376"/>
      </w:tblGrid>
      <w:tr w:rsidR="00FB0C93" w:rsidRPr="00A8507C" w:rsidTr="004F004A">
        <w:trPr>
          <w:trHeight w:val="1158"/>
        </w:trPr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C93" w:rsidRPr="00A8507C" w:rsidRDefault="00FB0C93" w:rsidP="004F004A">
            <w:pPr>
              <w:pStyle w:val="1"/>
              <w:shd w:val="clear" w:color="auto" w:fill="auto"/>
              <w:spacing w:after="0" w:line="240" w:lineRule="auto"/>
              <w:rPr>
                <w:lang w:val="en-US"/>
              </w:rPr>
            </w:pPr>
            <w:r w:rsidRPr="00A8507C">
              <w:t>№ п/п</w:t>
            </w:r>
          </w:p>
        </w:tc>
        <w:tc>
          <w:tcPr>
            <w:tcW w:w="3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C93" w:rsidRPr="00A8507C" w:rsidRDefault="00FB0C93" w:rsidP="004F004A">
            <w:pPr>
              <w:pStyle w:val="1"/>
              <w:shd w:val="clear" w:color="auto" w:fill="auto"/>
              <w:spacing w:after="0" w:line="240" w:lineRule="auto"/>
            </w:pPr>
            <w:r w:rsidRPr="00A8507C">
              <w:t>Наименование должностного лица администрации Теплоозерского городского поселения</w:t>
            </w:r>
          </w:p>
        </w:tc>
        <w:tc>
          <w:tcPr>
            <w:tcW w:w="5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C93" w:rsidRPr="00A8507C" w:rsidRDefault="00FB0C93" w:rsidP="004F004A">
            <w:pPr>
              <w:pStyle w:val="1"/>
              <w:shd w:val="clear" w:color="auto" w:fill="auto"/>
              <w:spacing w:after="0" w:line="240" w:lineRule="auto"/>
            </w:pPr>
            <w:r w:rsidRPr="00A8507C">
              <w:t>Номер статьи закона ЕАО от 23.06.2010 № 781-03 «Об административных правонарушениях»</w:t>
            </w:r>
          </w:p>
        </w:tc>
      </w:tr>
      <w:tr w:rsidR="00FB0C93" w:rsidRPr="00A8507C" w:rsidTr="004F004A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C93" w:rsidRPr="00A8507C" w:rsidRDefault="00FB0C93" w:rsidP="004F004A">
            <w:pPr>
              <w:pStyle w:val="1"/>
              <w:shd w:val="clear" w:color="auto" w:fill="auto"/>
              <w:spacing w:after="0" w:line="240" w:lineRule="auto"/>
              <w:rPr>
                <w:lang w:val="en-US"/>
              </w:rPr>
            </w:pPr>
            <w:r w:rsidRPr="00A8507C">
              <w:rPr>
                <w:lang w:val="en-US"/>
              </w:rPr>
              <w:t>1</w:t>
            </w:r>
          </w:p>
        </w:tc>
        <w:tc>
          <w:tcPr>
            <w:tcW w:w="3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C93" w:rsidRPr="00A8507C" w:rsidRDefault="004026F6" w:rsidP="004F004A">
            <w:pPr>
              <w:pStyle w:val="1"/>
              <w:shd w:val="clear" w:color="auto" w:fill="auto"/>
              <w:spacing w:after="0" w:line="240" w:lineRule="auto"/>
              <w:jc w:val="left"/>
            </w:pPr>
            <w:r>
              <w:t>Шачек Наталья Михайловна</w:t>
            </w:r>
            <w:r w:rsidR="00FB0C93" w:rsidRPr="00A8507C">
              <w:t>, заместитель главы администрации городского поселения</w:t>
            </w:r>
          </w:p>
        </w:tc>
        <w:tc>
          <w:tcPr>
            <w:tcW w:w="5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C93" w:rsidRPr="00A8507C" w:rsidRDefault="00FB0C93" w:rsidP="004026F6">
            <w:pPr>
              <w:pStyle w:val="1"/>
              <w:shd w:val="clear" w:color="auto" w:fill="auto"/>
              <w:spacing w:after="0" w:line="240" w:lineRule="auto"/>
              <w:ind w:left="60"/>
              <w:jc w:val="left"/>
            </w:pPr>
            <w:r w:rsidRPr="00A8507C">
              <w:t xml:space="preserve">ст. 5, ст. 6 в части наград, атрибутов к наградам и почетным званиям городского поселения; ст. 7, 8 в отношении депутатов Собрания депутатов городского поселения; ст. 10, 11, 13, 14,15, 15-1, </w:t>
            </w:r>
            <w:r>
              <w:t>15-2,</w:t>
            </w:r>
            <w:r w:rsidRPr="00A8507C">
              <w:t xml:space="preserve"> 18, 18-5, 19-1,  20,21,22; частями 3, 4 ст. 23; ст. 27, 28, 29, </w:t>
            </w:r>
            <w:r>
              <w:t xml:space="preserve">29.2,29.3, </w:t>
            </w:r>
            <w:r w:rsidRPr="00A8507C">
              <w:t xml:space="preserve">31; частью 1 (в отношении </w:t>
            </w:r>
            <w:r w:rsidRPr="00A8507C">
              <w:lastRenderedPageBreak/>
              <w:t>объектов культурного наследия регионального значения, расположенных на территории городского поселения) и частью 2 ст. 33; ст. 37, 38, 38-1</w:t>
            </w:r>
            <w:r>
              <w:t>, 38-2</w:t>
            </w:r>
            <w:r w:rsidRPr="00A8507C">
              <w:t>.</w:t>
            </w:r>
          </w:p>
        </w:tc>
      </w:tr>
      <w:tr w:rsidR="00FB0C93" w:rsidRPr="00A8507C" w:rsidTr="004F004A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C93" w:rsidRPr="00A8507C" w:rsidRDefault="00FB0C93" w:rsidP="004F004A">
            <w:pPr>
              <w:pStyle w:val="1"/>
              <w:shd w:val="clear" w:color="auto" w:fill="auto"/>
              <w:spacing w:after="0" w:line="240" w:lineRule="auto"/>
              <w:rPr>
                <w:lang w:val="en-US"/>
              </w:rPr>
            </w:pPr>
            <w:r w:rsidRPr="00A8507C">
              <w:rPr>
                <w:lang w:val="en-US"/>
              </w:rPr>
              <w:lastRenderedPageBreak/>
              <w:t>2</w:t>
            </w:r>
          </w:p>
        </w:tc>
        <w:tc>
          <w:tcPr>
            <w:tcW w:w="3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C93" w:rsidRPr="00A8507C" w:rsidRDefault="00FB0C93" w:rsidP="004F004A">
            <w:pPr>
              <w:pStyle w:val="1"/>
              <w:shd w:val="clear" w:color="auto" w:fill="auto"/>
              <w:spacing w:after="0" w:line="240" w:lineRule="auto"/>
              <w:jc w:val="left"/>
            </w:pPr>
            <w:r w:rsidRPr="00A8507C">
              <w:t xml:space="preserve">Старовойтова Анна Андреевна, </w:t>
            </w:r>
            <w:r w:rsidR="004026F6">
              <w:t xml:space="preserve">ведущий </w:t>
            </w:r>
            <w:r w:rsidRPr="00A8507C">
              <w:t>специалист - эксперт администрации городского поселения</w:t>
            </w:r>
          </w:p>
        </w:tc>
        <w:tc>
          <w:tcPr>
            <w:tcW w:w="5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C93" w:rsidRPr="00A8507C" w:rsidRDefault="00FB0C93" w:rsidP="004026F6">
            <w:pPr>
              <w:pStyle w:val="1"/>
              <w:shd w:val="clear" w:color="auto" w:fill="auto"/>
              <w:spacing w:after="0" w:line="240" w:lineRule="auto"/>
              <w:ind w:left="60"/>
              <w:jc w:val="left"/>
            </w:pPr>
            <w:r w:rsidRPr="00A8507C">
              <w:t>ст. 5, ст. 6 в части наград, атрибутов к наградам и почетным званиям городского поселения; ст. 7, 8 в отношении депутатов Собрания депутатов городского поселения; ст. 10, 11, 13, 14,15, 15-1,</w:t>
            </w:r>
            <w:r>
              <w:t>15-2,</w:t>
            </w:r>
            <w:r w:rsidRPr="00A8507C">
              <w:t xml:space="preserve"> 18, 18-5, 19-1, 20,21,22; частями 3, 4 ст. 23; ст. 27, 28, 29,</w:t>
            </w:r>
            <w:r>
              <w:t>29.2,</w:t>
            </w:r>
            <w:r w:rsidR="00F65AA1">
              <w:t xml:space="preserve"> </w:t>
            </w:r>
            <w:r>
              <w:t xml:space="preserve">29.3, </w:t>
            </w:r>
            <w:r w:rsidRPr="00A8507C">
              <w:t xml:space="preserve"> 31; частью 1 (в отношении объектов культурного наследия регионального значения, расположенных на территории городского поселения) и частью 2 ст. 33; ст. 37, 38, 38-1</w:t>
            </w:r>
            <w:r>
              <w:t>, 38-2</w:t>
            </w:r>
            <w:r w:rsidRPr="00A8507C">
              <w:t>.</w:t>
            </w:r>
          </w:p>
        </w:tc>
      </w:tr>
    </w:tbl>
    <w:p w:rsidR="00FB0C93" w:rsidRPr="00A8507C" w:rsidRDefault="00FB0C93" w:rsidP="00FB0C93">
      <w:pPr>
        <w:spacing w:after="0" w:line="240" w:lineRule="auto"/>
        <w:jc w:val="both"/>
        <w:rPr>
          <w:sz w:val="26"/>
          <w:szCs w:val="26"/>
        </w:rPr>
      </w:pPr>
    </w:p>
    <w:p w:rsidR="00FB0C93" w:rsidRPr="00A8507C" w:rsidRDefault="00FB0C93" w:rsidP="00FB0C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507C">
        <w:rPr>
          <w:sz w:val="26"/>
          <w:szCs w:val="26"/>
        </w:rPr>
        <w:tab/>
      </w:r>
      <w:r w:rsidRPr="00A8507C">
        <w:rPr>
          <w:rFonts w:ascii="Times New Roman" w:hAnsi="Times New Roman" w:cs="Times New Roman"/>
          <w:sz w:val="26"/>
          <w:szCs w:val="26"/>
        </w:rPr>
        <w:t>3. Опубликовать настоящее постановление в «Информационном вестнике» Теплоозерского городского поселения.</w:t>
      </w:r>
    </w:p>
    <w:p w:rsidR="00FB0C93" w:rsidRPr="00A8507C" w:rsidRDefault="00FB0C93" w:rsidP="00FB0C93">
      <w:pPr>
        <w:pStyle w:val="a5"/>
        <w:ind w:firstLine="708"/>
        <w:jc w:val="both"/>
        <w:rPr>
          <w:rFonts w:ascii="Times New Roman" w:hAnsi="Times New Roman"/>
          <w:sz w:val="26"/>
          <w:szCs w:val="26"/>
        </w:rPr>
      </w:pPr>
      <w:r w:rsidRPr="00A8507C">
        <w:rPr>
          <w:rFonts w:ascii="Times New Roman" w:hAnsi="Times New Roman"/>
          <w:sz w:val="26"/>
          <w:szCs w:val="26"/>
        </w:rPr>
        <w:t>4. Настоящее постановление вступает в силу со дня его официального опубликования.</w:t>
      </w:r>
    </w:p>
    <w:p w:rsidR="00FB0C93" w:rsidRPr="00A8507C" w:rsidRDefault="00FB0C93" w:rsidP="00FB0C93">
      <w:pPr>
        <w:jc w:val="both"/>
        <w:rPr>
          <w:sz w:val="26"/>
          <w:szCs w:val="26"/>
        </w:rPr>
      </w:pPr>
    </w:p>
    <w:p w:rsidR="00FB0C93" w:rsidRPr="00A8507C" w:rsidRDefault="00FB0C93" w:rsidP="00FB0C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507C">
        <w:rPr>
          <w:rFonts w:ascii="Times New Roman" w:hAnsi="Times New Roman" w:cs="Times New Roman"/>
          <w:sz w:val="26"/>
          <w:szCs w:val="26"/>
        </w:rPr>
        <w:t xml:space="preserve">Глава  администрации  </w:t>
      </w:r>
    </w:p>
    <w:p w:rsidR="00FB0C93" w:rsidRPr="00A8507C" w:rsidRDefault="00FB0C93" w:rsidP="00FB0C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507C">
        <w:rPr>
          <w:rFonts w:ascii="Times New Roman" w:hAnsi="Times New Roman" w:cs="Times New Roman"/>
          <w:sz w:val="26"/>
          <w:szCs w:val="26"/>
        </w:rPr>
        <w:t xml:space="preserve">городского  поселения  </w:t>
      </w:r>
      <w:r w:rsidRPr="00A8507C">
        <w:rPr>
          <w:rFonts w:ascii="Times New Roman" w:hAnsi="Times New Roman" w:cs="Times New Roman"/>
          <w:sz w:val="26"/>
          <w:szCs w:val="26"/>
        </w:rPr>
        <w:tab/>
      </w:r>
      <w:r w:rsidRPr="00A8507C">
        <w:rPr>
          <w:rFonts w:ascii="Times New Roman" w:hAnsi="Times New Roman" w:cs="Times New Roman"/>
          <w:sz w:val="26"/>
          <w:szCs w:val="26"/>
        </w:rPr>
        <w:tab/>
      </w:r>
      <w:r w:rsidRPr="00A8507C">
        <w:rPr>
          <w:rFonts w:ascii="Times New Roman" w:hAnsi="Times New Roman" w:cs="Times New Roman"/>
          <w:sz w:val="26"/>
          <w:szCs w:val="26"/>
        </w:rPr>
        <w:tab/>
      </w:r>
      <w:r w:rsidRPr="00A8507C">
        <w:rPr>
          <w:rFonts w:ascii="Times New Roman" w:hAnsi="Times New Roman" w:cs="Times New Roman"/>
          <w:sz w:val="26"/>
          <w:szCs w:val="26"/>
        </w:rPr>
        <w:tab/>
      </w:r>
      <w:r w:rsidRPr="00A8507C">
        <w:rPr>
          <w:rFonts w:ascii="Times New Roman" w:hAnsi="Times New Roman" w:cs="Times New Roman"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A8507C">
        <w:rPr>
          <w:rFonts w:ascii="Times New Roman" w:hAnsi="Times New Roman" w:cs="Times New Roman"/>
          <w:sz w:val="26"/>
          <w:szCs w:val="26"/>
        </w:rPr>
        <w:t xml:space="preserve">  А. В. Скоробогатов</w:t>
      </w:r>
    </w:p>
    <w:p w:rsidR="00FB0C93" w:rsidRPr="00A8507C" w:rsidRDefault="00FB0C93" w:rsidP="00FB0C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0C93" w:rsidRPr="00A8507C" w:rsidRDefault="00FB0C93" w:rsidP="00FB0C93">
      <w:pPr>
        <w:rPr>
          <w:sz w:val="26"/>
          <w:szCs w:val="26"/>
        </w:rPr>
      </w:pPr>
    </w:p>
    <w:p w:rsidR="00615AC7" w:rsidRPr="00A8507C" w:rsidRDefault="00615AC7" w:rsidP="00615AC7">
      <w:pPr>
        <w:jc w:val="both"/>
        <w:rPr>
          <w:sz w:val="26"/>
          <w:szCs w:val="26"/>
        </w:rPr>
      </w:pPr>
    </w:p>
    <w:p w:rsidR="00615AC7" w:rsidRPr="00A8507C" w:rsidRDefault="00615AC7" w:rsidP="00615AC7">
      <w:pPr>
        <w:rPr>
          <w:sz w:val="26"/>
          <w:szCs w:val="26"/>
        </w:rPr>
      </w:pPr>
    </w:p>
    <w:p w:rsidR="00615AC7" w:rsidRDefault="00615AC7" w:rsidP="00615AC7"/>
    <w:p w:rsidR="002A54C5" w:rsidRDefault="002A54C5"/>
    <w:sectPr w:rsidR="002A54C5" w:rsidSect="00F65AA1">
      <w:pgSz w:w="11906" w:h="16838"/>
      <w:pgMar w:top="851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7540E"/>
    <w:multiLevelType w:val="multilevel"/>
    <w:tmpl w:val="ECB6BE12"/>
    <w:lvl w:ilvl="0">
      <w:start w:val="1"/>
      <w:numFmt w:val="decimal"/>
      <w:lvlText w:val="%1."/>
      <w:lvlJc w:val="left"/>
      <w:pPr>
        <w:ind w:left="900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7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9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32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5AC7"/>
    <w:rsid w:val="002A54C5"/>
    <w:rsid w:val="003829C4"/>
    <w:rsid w:val="004026F6"/>
    <w:rsid w:val="00517046"/>
    <w:rsid w:val="00615AC7"/>
    <w:rsid w:val="00887AF6"/>
    <w:rsid w:val="00F65AA1"/>
    <w:rsid w:val="00FB0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rsid w:val="00615AC7"/>
    <w:rPr>
      <w:rFonts w:ascii="Times New Roman" w:hAnsi="Times New Roman" w:cs="Times New Roman"/>
      <w:color w:val="000000"/>
      <w:sz w:val="28"/>
      <w:szCs w:val="28"/>
    </w:rPr>
  </w:style>
  <w:style w:type="paragraph" w:styleId="a3">
    <w:name w:val="Body Text Indent"/>
    <w:basedOn w:val="a"/>
    <w:link w:val="a4"/>
    <w:uiPriority w:val="99"/>
    <w:rsid w:val="00615AC7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615AC7"/>
    <w:rPr>
      <w:rFonts w:ascii="Times New Roman" w:eastAsia="Calibri" w:hAnsi="Times New Roman" w:cs="Times New Roman"/>
      <w:sz w:val="24"/>
      <w:szCs w:val="24"/>
    </w:rPr>
  </w:style>
  <w:style w:type="paragraph" w:customStyle="1" w:styleId="ConsNonformat">
    <w:name w:val="ConsNonformat"/>
    <w:rsid w:val="00615A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styleId="a5">
    <w:name w:val="No Spacing"/>
    <w:uiPriority w:val="1"/>
    <w:qFormat/>
    <w:rsid w:val="00615AC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Основной текст_"/>
    <w:basedOn w:val="a0"/>
    <w:link w:val="1"/>
    <w:locked/>
    <w:rsid w:val="00615AC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615AC7"/>
    <w:pPr>
      <w:shd w:val="clear" w:color="auto" w:fill="FFFFFF"/>
      <w:spacing w:after="180" w:line="326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615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5AC7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FB0C93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Мазур</cp:lastModifiedBy>
  <cp:revision>5</cp:revision>
  <cp:lastPrinted>2020-03-30T00:45:00Z</cp:lastPrinted>
  <dcterms:created xsi:type="dcterms:W3CDTF">2020-03-29T23:50:00Z</dcterms:created>
  <dcterms:modified xsi:type="dcterms:W3CDTF">2020-07-15T02:05:00Z</dcterms:modified>
</cp:coreProperties>
</file>