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3EC" w:rsidRPr="00135657" w:rsidRDefault="00135657" w:rsidP="00135657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Доступная среда</w:t>
      </w:r>
    </w:p>
    <w:p w:rsidR="00135657" w:rsidRPr="007C7F2F" w:rsidRDefault="00135657" w:rsidP="00135657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135657" w:rsidRPr="007C7F2F" w:rsidRDefault="007C7F2F" w:rsidP="00135657">
      <w:pPr>
        <w:pStyle w:val="a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Государственная программа «Доступная среда», разработанная Министерством труда и социальной защиты Российской Федерации предусматривает </w:t>
      </w:r>
      <w:r w:rsidRPr="007C7F2F">
        <w:rPr>
          <w:rFonts w:ascii="Times New Roman" w:hAnsi="Times New Roman" w:cs="Times New Roman"/>
          <w:b/>
          <w:sz w:val="24"/>
        </w:rPr>
        <w:t>реализацию комплекса мероприятий, позволяющих обеспечить беспрепятственный доступ к приоритетным объектам и услугам в сферах жизнедеятельности инвалидов и других маломобильных групп населения.</w:t>
      </w:r>
      <w:r w:rsidR="00967159">
        <w:rPr>
          <w:rFonts w:ascii="Times New Roman" w:hAnsi="Times New Roman" w:cs="Times New Roman"/>
          <w:b/>
          <w:sz w:val="24"/>
        </w:rPr>
        <w:t>Активным участником</w:t>
      </w:r>
      <w:r>
        <w:rPr>
          <w:rFonts w:ascii="Times New Roman" w:hAnsi="Times New Roman" w:cs="Times New Roman"/>
          <w:b/>
          <w:sz w:val="24"/>
        </w:rPr>
        <w:t xml:space="preserve"> программы является Пенсионный фонд России.</w:t>
      </w:r>
    </w:p>
    <w:p w:rsidR="00135657" w:rsidRPr="007C7F2F" w:rsidRDefault="00135657" w:rsidP="00135657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135657" w:rsidRPr="00135657" w:rsidRDefault="003A7A6B" w:rsidP="00967159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Повышение уровня обслуживания граждан – одно из приоритетных направлений деятельности </w:t>
      </w:r>
      <w:r w:rsidR="00D362AD">
        <w:rPr>
          <w:rFonts w:ascii="Times New Roman" w:hAnsi="Times New Roman" w:cs="Times New Roman"/>
          <w:sz w:val="24"/>
        </w:rPr>
        <w:t xml:space="preserve">Центра </w:t>
      </w:r>
      <w:r>
        <w:rPr>
          <w:rFonts w:ascii="Times New Roman" w:hAnsi="Times New Roman" w:cs="Times New Roman"/>
          <w:sz w:val="24"/>
        </w:rPr>
        <w:t xml:space="preserve">ПФР по </w:t>
      </w:r>
      <w:r w:rsidR="00D362AD">
        <w:rPr>
          <w:rFonts w:ascii="Times New Roman" w:hAnsi="Times New Roman" w:cs="Times New Roman"/>
          <w:sz w:val="24"/>
        </w:rPr>
        <w:t>установлению пенсий в ЕАО</w:t>
      </w:r>
      <w:r>
        <w:rPr>
          <w:rFonts w:ascii="Times New Roman" w:hAnsi="Times New Roman" w:cs="Times New Roman"/>
          <w:sz w:val="24"/>
        </w:rPr>
        <w:t xml:space="preserve">. Важная часть работы в этом направлении – обеспечение </w:t>
      </w:r>
      <w:r w:rsidRPr="003A7A6B">
        <w:rPr>
          <w:rFonts w:ascii="Times New Roman" w:hAnsi="Times New Roman" w:cs="Times New Roman"/>
          <w:sz w:val="24"/>
        </w:rPr>
        <w:t>условий для беспрепятственного доступа к объектам и услугам, оказываемых территориальными органами ПФР для всех членов общества.</w:t>
      </w:r>
    </w:p>
    <w:p w:rsidR="00033542" w:rsidRDefault="00033542" w:rsidP="00967159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6475FE" w:rsidRDefault="003A7A6B" w:rsidP="003A7A6B">
      <w:pPr>
        <w:pStyle w:val="a3"/>
        <w:jc w:val="both"/>
        <w:rPr>
          <w:rFonts w:ascii="Times New Roman" w:hAnsi="Times New Roman" w:cs="Times New Roman"/>
          <w:sz w:val="24"/>
        </w:rPr>
      </w:pPr>
      <w:r w:rsidRPr="003A7A6B">
        <w:rPr>
          <w:rFonts w:ascii="Times New Roman" w:hAnsi="Times New Roman" w:cs="Times New Roman"/>
          <w:sz w:val="24"/>
        </w:rPr>
        <w:t>Территория, прилегающая к зданиям органов ПФР, в которых осуществляется прием граждан, оборудуется парковочными местами с обозначением мест стоянки для маломобильных групп населения, а также устанавливаются специализированные дорожные знаки.</w:t>
      </w:r>
      <w:r>
        <w:rPr>
          <w:rFonts w:ascii="Times New Roman" w:hAnsi="Times New Roman" w:cs="Times New Roman"/>
          <w:sz w:val="24"/>
        </w:rPr>
        <w:t xml:space="preserve"> У здания </w:t>
      </w:r>
      <w:r w:rsidR="00D362AD">
        <w:rPr>
          <w:rFonts w:ascii="Times New Roman" w:hAnsi="Times New Roman" w:cs="Times New Roman"/>
          <w:sz w:val="24"/>
        </w:rPr>
        <w:t>Центра</w:t>
      </w:r>
      <w:r>
        <w:rPr>
          <w:rFonts w:ascii="Times New Roman" w:hAnsi="Times New Roman" w:cs="Times New Roman"/>
          <w:sz w:val="24"/>
        </w:rPr>
        <w:t xml:space="preserve"> оборудованы удобны</w:t>
      </w:r>
      <w:r w:rsidR="006475FE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пандус</w:t>
      </w:r>
      <w:r w:rsidR="006475FE">
        <w:rPr>
          <w:rFonts w:ascii="Times New Roman" w:hAnsi="Times New Roman" w:cs="Times New Roman"/>
          <w:sz w:val="24"/>
        </w:rPr>
        <w:t>ы. Люди с нарушениями опорно-двигательного аппарата могут отдохнуть на специальной скамейке без дополнительной нагрузки на ноги.</w:t>
      </w:r>
    </w:p>
    <w:p w:rsidR="006475FE" w:rsidRDefault="006475FE" w:rsidP="003A7A6B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6475FE" w:rsidRDefault="006475FE" w:rsidP="006475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Внутри здания широкие двери и коридоры позволяют беспрепятственно передвигаться на коляске</w:t>
      </w:r>
      <w:proofErr w:type="gramStart"/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sz w:val="24"/>
          <w:szCs w:val="24"/>
        </w:rPr>
        <w:t>елефон внутренней связи оснащен переговорным устройством для глухих и шрифтом Брайля, есть визуальные разметки для слабовидящих на дверях и ступенях.</w:t>
      </w:r>
    </w:p>
    <w:p w:rsidR="003A7A6B" w:rsidRDefault="003A7A6B" w:rsidP="003A7A6B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033542" w:rsidRDefault="006475FE" w:rsidP="00967159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Для людей с ограниченными возможностями здоровья оборудован и официальный сайт Пенсионного фонда </w:t>
      </w:r>
      <w:hyperlink r:id="rId4" w:history="1">
        <w:r w:rsidR="00D362AD" w:rsidRPr="00A27743">
          <w:rPr>
            <w:rStyle w:val="a4"/>
          </w:rPr>
          <w:t>https://pfr.gov.ru</w:t>
        </w:r>
      </w:hyperlink>
      <w:r>
        <w:rPr>
          <w:rFonts w:ascii="Times New Roman" w:hAnsi="Times New Roman" w:cs="Times New Roman"/>
          <w:sz w:val="24"/>
        </w:rPr>
        <w:t>.</w:t>
      </w:r>
      <w:r w:rsidR="00EB566D" w:rsidRPr="00EB566D">
        <w:rPr>
          <w:rFonts w:ascii="Times New Roman" w:hAnsi="Times New Roman" w:cs="Times New Roman"/>
          <w:sz w:val="24"/>
        </w:rPr>
        <w:t xml:space="preserve">Обратиться практически за любой услугой ПФР сегодня можно через личный кабинет на сайте Фонда </w:t>
      </w:r>
      <w:bookmarkStart w:id="0" w:name="_GoBack"/>
      <w:bookmarkEnd w:id="0"/>
      <w:r w:rsidR="00EB566D" w:rsidRPr="00EB566D">
        <w:rPr>
          <w:rFonts w:ascii="Times New Roman" w:hAnsi="Times New Roman" w:cs="Times New Roman"/>
          <w:sz w:val="24"/>
        </w:rPr>
        <w:t xml:space="preserve">или портале </w:t>
      </w:r>
      <w:proofErr w:type="spellStart"/>
      <w:r w:rsidR="00EB566D" w:rsidRPr="00EB566D">
        <w:rPr>
          <w:rFonts w:ascii="Times New Roman" w:hAnsi="Times New Roman" w:cs="Times New Roman"/>
          <w:sz w:val="24"/>
        </w:rPr>
        <w:t>Госуслуг</w:t>
      </w:r>
      <w:proofErr w:type="spellEnd"/>
      <w:r w:rsidR="00EB566D" w:rsidRPr="00EB566D">
        <w:rPr>
          <w:rFonts w:ascii="Times New Roman" w:hAnsi="Times New Roman" w:cs="Times New Roman"/>
          <w:sz w:val="24"/>
        </w:rPr>
        <w:t>. Сервисы кабинета охватывают большинство направлений деятельности ПФР и предоставляемых гражданам выплат, поэтому использовать кабинет могут не только пенсионеры, но и те, кто только формирует пенсию или имеет право на другие социальные выплаты.</w:t>
      </w:r>
    </w:p>
    <w:p w:rsidR="00D362AD" w:rsidRDefault="00D362AD" w:rsidP="00967159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D362AD" w:rsidRPr="001449DD" w:rsidRDefault="00D362AD" w:rsidP="00D362AD">
      <w:pPr>
        <w:ind w:firstLine="709"/>
        <w:jc w:val="right"/>
        <w:rPr>
          <w:b/>
          <w:sz w:val="28"/>
          <w:szCs w:val="28"/>
        </w:rPr>
      </w:pPr>
      <w:r w:rsidRPr="002F72FE">
        <w:rPr>
          <w:b/>
        </w:rPr>
        <w:t>Пресс-служба Центра ПФР по установлению пенсий в ЕАО</w:t>
      </w:r>
    </w:p>
    <w:p w:rsidR="00033542" w:rsidRPr="00033542" w:rsidRDefault="00033542" w:rsidP="00033542">
      <w:pPr>
        <w:pStyle w:val="a3"/>
        <w:jc w:val="both"/>
        <w:rPr>
          <w:rFonts w:ascii="Times New Roman" w:hAnsi="Times New Roman" w:cs="Times New Roman"/>
          <w:sz w:val="24"/>
        </w:rPr>
      </w:pPr>
    </w:p>
    <w:sectPr w:rsidR="00033542" w:rsidRPr="00033542" w:rsidSect="00754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637BD"/>
    <w:rsid w:val="00033542"/>
    <w:rsid w:val="00135657"/>
    <w:rsid w:val="003637BD"/>
    <w:rsid w:val="003A7A6B"/>
    <w:rsid w:val="003C44C4"/>
    <w:rsid w:val="0057535B"/>
    <w:rsid w:val="00576AC7"/>
    <w:rsid w:val="006475FE"/>
    <w:rsid w:val="007540B3"/>
    <w:rsid w:val="007C41E9"/>
    <w:rsid w:val="007C7F2F"/>
    <w:rsid w:val="008004FC"/>
    <w:rsid w:val="00967159"/>
    <w:rsid w:val="00D362AD"/>
    <w:rsid w:val="00EB5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3542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6475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3542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6475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fr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Кириченко Екатерина Викторовна</dc:creator>
  <cp:lastModifiedBy>Реформа1</cp:lastModifiedBy>
  <cp:revision>2</cp:revision>
  <dcterms:created xsi:type="dcterms:W3CDTF">2021-06-23T05:24:00Z</dcterms:created>
  <dcterms:modified xsi:type="dcterms:W3CDTF">2021-06-23T05:24:00Z</dcterms:modified>
</cp:coreProperties>
</file>