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5B5" w:rsidRPr="004215B5" w:rsidRDefault="004215B5" w:rsidP="004215B5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4215B5">
        <w:rPr>
          <w:rFonts w:ascii="Times New Roman" w:hAnsi="Times New Roman" w:cs="Times New Roman"/>
          <w:sz w:val="28"/>
          <w:szCs w:val="28"/>
        </w:rPr>
        <w:t xml:space="preserve">Управление </w:t>
      </w:r>
      <w:proofErr w:type="spellStart"/>
      <w:r w:rsidRPr="004215B5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4215B5">
        <w:rPr>
          <w:rFonts w:ascii="Times New Roman" w:hAnsi="Times New Roman" w:cs="Times New Roman"/>
          <w:sz w:val="28"/>
          <w:szCs w:val="28"/>
        </w:rPr>
        <w:t xml:space="preserve"> по Еврейской автономной области уведомляет, что в соответствии с постановлением правительства Еврейской автономной области от 26.11.2019 № 420-пп «Об утверждении результатов определения кадастровой стоимости земельных участков в составе земель лесного фонда, земель особо охраняемых территорий и объектов, земель сельскохозяйственного назначения, расположенных на территории Еврейской автономной области», в настоящее время проводятся работы по внесению в Единый государственный реестр недвижимости изменений в сведения о кадастровой стоимости с датой начала применения сведений - 01.01.2020. </w:t>
      </w:r>
    </w:p>
    <w:p w:rsidR="004215B5" w:rsidRPr="004215B5" w:rsidRDefault="004215B5" w:rsidP="004215B5">
      <w:pPr>
        <w:jc w:val="both"/>
        <w:rPr>
          <w:rFonts w:ascii="Times New Roman" w:hAnsi="Times New Roman" w:cs="Times New Roman"/>
          <w:sz w:val="28"/>
          <w:szCs w:val="28"/>
        </w:rPr>
      </w:pPr>
      <w:r w:rsidRPr="004215B5">
        <w:rPr>
          <w:rFonts w:ascii="Times New Roman" w:hAnsi="Times New Roman" w:cs="Times New Roman"/>
          <w:sz w:val="28"/>
          <w:szCs w:val="28"/>
        </w:rPr>
        <w:t xml:space="preserve">Сведения о кадастровой стоимости, содержащиеся в Едином государственном реестре недвижимости (ЕГРН), можно узнать, получив выписку из ЕГРН о кадастровой стоимости объекта недвижимости (форма выписки утверждена приказом Минэкономразвития России от 25.12.2015 № 975). </w:t>
      </w:r>
    </w:p>
    <w:p w:rsidR="004215B5" w:rsidRPr="004215B5" w:rsidRDefault="004215B5" w:rsidP="004215B5">
      <w:pPr>
        <w:jc w:val="both"/>
        <w:rPr>
          <w:rFonts w:ascii="Times New Roman" w:hAnsi="Times New Roman" w:cs="Times New Roman"/>
          <w:sz w:val="28"/>
          <w:szCs w:val="28"/>
        </w:rPr>
      </w:pPr>
      <w:r w:rsidRPr="004215B5">
        <w:rPr>
          <w:rFonts w:ascii="Times New Roman" w:hAnsi="Times New Roman" w:cs="Times New Roman"/>
          <w:sz w:val="28"/>
          <w:szCs w:val="28"/>
        </w:rPr>
        <w:t xml:space="preserve">Сведения предоставляются по запросам любых лиц, в том числе посредством использования информационно-телекоммуникационных сетей общего пользования, в том числе сети «Интернет», включая единый портал,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иных технических средств связи, а также посредством обеспечения доступа к федеральной государственной информационной системе ведения Единого государственного реестра недвижимости или иными способами. </w:t>
      </w:r>
    </w:p>
    <w:p w:rsidR="004215B5" w:rsidRPr="004215B5" w:rsidRDefault="004215B5" w:rsidP="004215B5">
      <w:pPr>
        <w:jc w:val="both"/>
        <w:rPr>
          <w:rFonts w:ascii="Times New Roman" w:hAnsi="Times New Roman" w:cs="Times New Roman"/>
          <w:sz w:val="28"/>
          <w:szCs w:val="28"/>
        </w:rPr>
      </w:pPr>
      <w:r w:rsidRPr="004215B5">
        <w:rPr>
          <w:rFonts w:ascii="Times New Roman" w:hAnsi="Times New Roman" w:cs="Times New Roman"/>
          <w:sz w:val="28"/>
          <w:szCs w:val="28"/>
        </w:rPr>
        <w:t xml:space="preserve">С помощью сервиса «Справочная информация по объектам недвижимости в </w:t>
      </w:r>
    </w:p>
    <w:p w:rsidR="004215B5" w:rsidRPr="004215B5" w:rsidRDefault="004215B5" w:rsidP="004215B5">
      <w:pPr>
        <w:jc w:val="both"/>
        <w:rPr>
          <w:rFonts w:ascii="Times New Roman" w:hAnsi="Times New Roman" w:cs="Times New Roman"/>
          <w:sz w:val="28"/>
          <w:szCs w:val="28"/>
        </w:rPr>
      </w:pPr>
      <w:r w:rsidRPr="004215B5">
        <w:rPr>
          <w:rFonts w:ascii="Times New Roman" w:hAnsi="Times New Roman" w:cs="Times New Roman"/>
          <w:sz w:val="28"/>
          <w:szCs w:val="28"/>
        </w:rPr>
        <w:t xml:space="preserve">режиме </w:t>
      </w:r>
      <w:proofErr w:type="spellStart"/>
      <w:r w:rsidRPr="004215B5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Pr="004215B5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4215B5" w:rsidRPr="004215B5" w:rsidRDefault="004215B5" w:rsidP="004215B5">
      <w:pPr>
        <w:jc w:val="both"/>
        <w:rPr>
          <w:rFonts w:ascii="Times New Roman" w:hAnsi="Times New Roman" w:cs="Times New Roman"/>
          <w:sz w:val="28"/>
          <w:szCs w:val="28"/>
        </w:rPr>
      </w:pPr>
      <w:r w:rsidRPr="004215B5">
        <w:rPr>
          <w:rFonts w:ascii="Times New Roman" w:hAnsi="Times New Roman" w:cs="Times New Roman"/>
          <w:sz w:val="28"/>
          <w:szCs w:val="28"/>
        </w:rPr>
        <w:t xml:space="preserve">Чтобы получить справочную информацию по объекту недвижимости в режиме </w:t>
      </w:r>
      <w:proofErr w:type="spellStart"/>
      <w:r w:rsidRPr="004215B5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Pr="004215B5">
        <w:rPr>
          <w:rFonts w:ascii="Times New Roman" w:hAnsi="Times New Roman" w:cs="Times New Roman"/>
          <w:sz w:val="28"/>
          <w:szCs w:val="28"/>
        </w:rPr>
        <w:t xml:space="preserve">, можно использовать специальный сервис в разделе «Электронные услуги и сервисы». По кадастровому номеру, условному номеру или адресу объекта недвижимости можно </w:t>
      </w:r>
      <w:proofErr w:type="spellStart"/>
      <w:r w:rsidRPr="004215B5">
        <w:rPr>
          <w:rFonts w:ascii="Times New Roman" w:hAnsi="Times New Roman" w:cs="Times New Roman"/>
          <w:sz w:val="28"/>
          <w:szCs w:val="28"/>
        </w:rPr>
        <w:t>получйть</w:t>
      </w:r>
      <w:proofErr w:type="spellEnd"/>
      <w:r w:rsidRPr="004215B5">
        <w:rPr>
          <w:rFonts w:ascii="Times New Roman" w:hAnsi="Times New Roman" w:cs="Times New Roman"/>
          <w:sz w:val="28"/>
          <w:szCs w:val="28"/>
        </w:rPr>
        <w:t xml:space="preserve"> справочную </w:t>
      </w:r>
    </w:p>
    <w:p w:rsidR="004215B5" w:rsidRPr="004215B5" w:rsidRDefault="004215B5" w:rsidP="004215B5">
      <w:pPr>
        <w:jc w:val="both"/>
        <w:rPr>
          <w:rFonts w:ascii="Times New Roman" w:hAnsi="Times New Roman" w:cs="Times New Roman"/>
          <w:sz w:val="28"/>
          <w:szCs w:val="28"/>
        </w:rPr>
      </w:pPr>
      <w:r w:rsidRPr="004215B5">
        <w:rPr>
          <w:rFonts w:ascii="Times New Roman" w:hAnsi="Times New Roman" w:cs="Times New Roman"/>
          <w:sz w:val="28"/>
          <w:szCs w:val="28"/>
        </w:rPr>
        <w:t xml:space="preserve">информацию об объекте недвижимости, в том числе сведения о кадастровой </w:t>
      </w:r>
    </w:p>
    <w:p w:rsidR="004215B5" w:rsidRPr="004215B5" w:rsidRDefault="004215B5" w:rsidP="004215B5">
      <w:pPr>
        <w:jc w:val="both"/>
        <w:rPr>
          <w:rFonts w:ascii="Times New Roman" w:hAnsi="Times New Roman" w:cs="Times New Roman"/>
          <w:sz w:val="28"/>
          <w:szCs w:val="28"/>
        </w:rPr>
      </w:pPr>
      <w:r w:rsidRPr="004215B5">
        <w:rPr>
          <w:rFonts w:ascii="Times New Roman" w:hAnsi="Times New Roman" w:cs="Times New Roman"/>
          <w:sz w:val="28"/>
          <w:szCs w:val="28"/>
        </w:rPr>
        <w:t xml:space="preserve">стоимости. </w:t>
      </w:r>
    </w:p>
    <w:p w:rsidR="004215B5" w:rsidRPr="004215B5" w:rsidRDefault="004215B5" w:rsidP="004215B5">
      <w:pPr>
        <w:jc w:val="both"/>
        <w:rPr>
          <w:rFonts w:ascii="Times New Roman" w:hAnsi="Times New Roman" w:cs="Times New Roman"/>
          <w:sz w:val="28"/>
          <w:szCs w:val="28"/>
        </w:rPr>
      </w:pPr>
      <w:r w:rsidRPr="004215B5">
        <w:rPr>
          <w:rFonts w:ascii="Times New Roman" w:hAnsi="Times New Roman" w:cs="Times New Roman"/>
          <w:sz w:val="28"/>
          <w:szCs w:val="28"/>
        </w:rPr>
        <w:t xml:space="preserve">С помощью сервиса «Публичная кадастровая карта». </w:t>
      </w:r>
    </w:p>
    <w:p w:rsidR="004215B5" w:rsidRPr="004215B5" w:rsidRDefault="004215B5" w:rsidP="004215B5">
      <w:pPr>
        <w:jc w:val="both"/>
        <w:rPr>
          <w:rFonts w:ascii="Times New Roman" w:hAnsi="Times New Roman" w:cs="Times New Roman"/>
          <w:sz w:val="28"/>
          <w:szCs w:val="28"/>
        </w:rPr>
      </w:pPr>
      <w:r w:rsidRPr="004215B5">
        <w:rPr>
          <w:rFonts w:ascii="Times New Roman" w:hAnsi="Times New Roman" w:cs="Times New Roman"/>
          <w:sz w:val="28"/>
          <w:szCs w:val="28"/>
        </w:rPr>
        <w:t xml:space="preserve">Публичная кадастровая карта содержит сведения Единого государственного </w:t>
      </w:r>
    </w:p>
    <w:p w:rsidR="004215B5" w:rsidRPr="004215B5" w:rsidRDefault="004215B5" w:rsidP="004215B5">
      <w:pPr>
        <w:jc w:val="both"/>
        <w:rPr>
          <w:rFonts w:ascii="Times New Roman" w:hAnsi="Times New Roman" w:cs="Times New Roman"/>
          <w:sz w:val="28"/>
          <w:szCs w:val="28"/>
        </w:rPr>
      </w:pPr>
      <w:r w:rsidRPr="004215B5">
        <w:rPr>
          <w:rFonts w:ascii="Times New Roman" w:hAnsi="Times New Roman" w:cs="Times New Roman"/>
          <w:sz w:val="28"/>
          <w:szCs w:val="28"/>
        </w:rPr>
        <w:t xml:space="preserve">реестра недвижимости. Нужный объект можно найти на карте по </w:t>
      </w:r>
    </w:p>
    <w:p w:rsidR="004215B5" w:rsidRPr="004215B5" w:rsidRDefault="004215B5" w:rsidP="004215B5">
      <w:pPr>
        <w:jc w:val="both"/>
        <w:rPr>
          <w:rFonts w:ascii="Times New Roman" w:hAnsi="Times New Roman" w:cs="Times New Roman"/>
          <w:sz w:val="28"/>
          <w:szCs w:val="28"/>
        </w:rPr>
      </w:pPr>
      <w:r w:rsidRPr="004215B5">
        <w:rPr>
          <w:rFonts w:ascii="Times New Roman" w:hAnsi="Times New Roman" w:cs="Times New Roman"/>
          <w:sz w:val="28"/>
          <w:szCs w:val="28"/>
        </w:rPr>
        <w:t xml:space="preserve">кадастровому номеру, а также использовать расширенный поиск. По каждому </w:t>
      </w:r>
    </w:p>
    <w:p w:rsidR="004215B5" w:rsidRPr="004215B5" w:rsidRDefault="004215B5" w:rsidP="004215B5">
      <w:pPr>
        <w:jc w:val="both"/>
        <w:rPr>
          <w:rFonts w:ascii="Times New Roman" w:hAnsi="Times New Roman" w:cs="Times New Roman"/>
          <w:sz w:val="28"/>
          <w:szCs w:val="28"/>
        </w:rPr>
      </w:pPr>
      <w:r w:rsidRPr="004215B5">
        <w:rPr>
          <w:rFonts w:ascii="Times New Roman" w:hAnsi="Times New Roman" w:cs="Times New Roman"/>
          <w:sz w:val="28"/>
          <w:szCs w:val="28"/>
        </w:rPr>
        <w:t xml:space="preserve">объекту недвижимости, данные о котором содержит сервис, можно узнать </w:t>
      </w:r>
    </w:p>
    <w:p w:rsidR="004215B5" w:rsidRPr="004215B5" w:rsidRDefault="004215B5" w:rsidP="004215B5">
      <w:pPr>
        <w:jc w:val="both"/>
        <w:rPr>
          <w:rFonts w:ascii="Times New Roman" w:hAnsi="Times New Roman" w:cs="Times New Roman"/>
          <w:sz w:val="28"/>
          <w:szCs w:val="28"/>
        </w:rPr>
      </w:pPr>
      <w:r w:rsidRPr="004215B5">
        <w:rPr>
          <w:rFonts w:ascii="Times New Roman" w:hAnsi="Times New Roman" w:cs="Times New Roman"/>
          <w:sz w:val="28"/>
          <w:szCs w:val="28"/>
        </w:rPr>
        <w:t xml:space="preserve">общую информацию, в том числе площадь и кадастровую стоимость объекта, </w:t>
      </w:r>
    </w:p>
    <w:p w:rsidR="004215B5" w:rsidRPr="004215B5" w:rsidRDefault="004215B5" w:rsidP="004215B5">
      <w:pPr>
        <w:jc w:val="both"/>
        <w:rPr>
          <w:rFonts w:ascii="Times New Roman" w:hAnsi="Times New Roman" w:cs="Times New Roman"/>
          <w:sz w:val="28"/>
          <w:szCs w:val="28"/>
        </w:rPr>
      </w:pPr>
      <w:r w:rsidRPr="004215B5">
        <w:rPr>
          <w:rFonts w:ascii="Times New Roman" w:hAnsi="Times New Roman" w:cs="Times New Roman"/>
          <w:sz w:val="28"/>
          <w:szCs w:val="28"/>
        </w:rPr>
        <w:lastRenderedPageBreak/>
        <w:t xml:space="preserve">а также характеристики объекта и кто его обслуживает. Информация сервиса </w:t>
      </w:r>
    </w:p>
    <w:p w:rsidR="004215B5" w:rsidRPr="004215B5" w:rsidRDefault="004215B5" w:rsidP="004215B5">
      <w:pPr>
        <w:jc w:val="both"/>
        <w:rPr>
          <w:rFonts w:ascii="Times New Roman" w:hAnsi="Times New Roman" w:cs="Times New Roman"/>
          <w:sz w:val="28"/>
          <w:szCs w:val="28"/>
        </w:rPr>
      </w:pPr>
      <w:r w:rsidRPr="004215B5">
        <w:rPr>
          <w:rFonts w:ascii="Times New Roman" w:hAnsi="Times New Roman" w:cs="Times New Roman"/>
          <w:sz w:val="28"/>
          <w:szCs w:val="28"/>
        </w:rPr>
        <w:t xml:space="preserve">является справочной и не может быть использована в виде юридически </w:t>
      </w:r>
    </w:p>
    <w:p w:rsidR="004215B5" w:rsidRPr="004215B5" w:rsidRDefault="004215B5" w:rsidP="004215B5">
      <w:pPr>
        <w:jc w:val="both"/>
        <w:rPr>
          <w:rFonts w:ascii="Times New Roman" w:hAnsi="Times New Roman" w:cs="Times New Roman"/>
          <w:sz w:val="28"/>
          <w:szCs w:val="28"/>
        </w:rPr>
      </w:pPr>
      <w:r w:rsidRPr="004215B5">
        <w:rPr>
          <w:rFonts w:ascii="Times New Roman" w:hAnsi="Times New Roman" w:cs="Times New Roman"/>
          <w:sz w:val="28"/>
          <w:szCs w:val="28"/>
        </w:rPr>
        <w:t xml:space="preserve">значимого документа. </w:t>
      </w:r>
    </w:p>
    <w:p w:rsidR="004215B5" w:rsidRPr="004215B5" w:rsidRDefault="004215B5" w:rsidP="004215B5">
      <w:pPr>
        <w:jc w:val="both"/>
        <w:rPr>
          <w:rFonts w:ascii="Times New Roman" w:hAnsi="Times New Roman" w:cs="Times New Roman"/>
          <w:sz w:val="28"/>
          <w:szCs w:val="28"/>
        </w:rPr>
      </w:pPr>
      <w:r w:rsidRPr="004215B5">
        <w:rPr>
          <w:rFonts w:ascii="Times New Roman" w:hAnsi="Times New Roman" w:cs="Times New Roman"/>
          <w:sz w:val="28"/>
          <w:szCs w:val="28"/>
        </w:rPr>
        <w:t xml:space="preserve">С помощью сервиса «Получение сведений из фонда данных государственной </w:t>
      </w:r>
    </w:p>
    <w:p w:rsidR="004215B5" w:rsidRPr="004215B5" w:rsidRDefault="004215B5" w:rsidP="004215B5">
      <w:pPr>
        <w:jc w:val="both"/>
        <w:rPr>
          <w:rFonts w:ascii="Times New Roman" w:hAnsi="Times New Roman" w:cs="Times New Roman"/>
          <w:sz w:val="28"/>
          <w:szCs w:val="28"/>
        </w:rPr>
      </w:pPr>
      <w:r w:rsidRPr="004215B5">
        <w:rPr>
          <w:rFonts w:ascii="Times New Roman" w:hAnsi="Times New Roman" w:cs="Times New Roman"/>
          <w:sz w:val="28"/>
          <w:szCs w:val="28"/>
        </w:rPr>
        <w:t xml:space="preserve">кадастровой оценки» можно также узнать информацию о кадастровой </w:t>
      </w:r>
    </w:p>
    <w:p w:rsidR="004215B5" w:rsidRPr="004215B5" w:rsidRDefault="004215B5" w:rsidP="004215B5">
      <w:pPr>
        <w:jc w:val="both"/>
        <w:rPr>
          <w:rFonts w:ascii="Times New Roman" w:hAnsi="Times New Roman" w:cs="Times New Roman"/>
          <w:sz w:val="28"/>
          <w:szCs w:val="28"/>
        </w:rPr>
      </w:pPr>
      <w:r w:rsidRPr="004215B5">
        <w:rPr>
          <w:rFonts w:ascii="Times New Roman" w:hAnsi="Times New Roman" w:cs="Times New Roman"/>
          <w:sz w:val="28"/>
          <w:szCs w:val="28"/>
        </w:rPr>
        <w:t xml:space="preserve">стоимости объектов недвижимости, содержащуюся в фонде данных </w:t>
      </w:r>
    </w:p>
    <w:p w:rsidR="004215B5" w:rsidRPr="004215B5" w:rsidRDefault="004215B5" w:rsidP="004215B5">
      <w:pPr>
        <w:jc w:val="both"/>
        <w:rPr>
          <w:rFonts w:ascii="Times New Roman" w:hAnsi="Times New Roman" w:cs="Times New Roman"/>
          <w:sz w:val="28"/>
          <w:szCs w:val="28"/>
        </w:rPr>
      </w:pPr>
      <w:r w:rsidRPr="004215B5">
        <w:rPr>
          <w:rFonts w:ascii="Times New Roman" w:hAnsi="Times New Roman" w:cs="Times New Roman"/>
          <w:sz w:val="28"/>
          <w:szCs w:val="28"/>
        </w:rPr>
        <w:t xml:space="preserve">государственной кадастровой оценки. </w:t>
      </w:r>
    </w:p>
    <w:p w:rsidR="004215B5" w:rsidRPr="004215B5" w:rsidRDefault="004215B5" w:rsidP="004215B5">
      <w:pPr>
        <w:jc w:val="both"/>
        <w:rPr>
          <w:rFonts w:ascii="Times New Roman" w:hAnsi="Times New Roman" w:cs="Times New Roman"/>
          <w:sz w:val="28"/>
          <w:szCs w:val="28"/>
        </w:rPr>
      </w:pPr>
      <w:r w:rsidRPr="004215B5">
        <w:rPr>
          <w:rFonts w:ascii="Times New Roman" w:hAnsi="Times New Roman" w:cs="Times New Roman"/>
          <w:sz w:val="28"/>
          <w:szCs w:val="28"/>
        </w:rPr>
        <w:t xml:space="preserve">В данном случае можно узнать включенные в фонд данных государственной </w:t>
      </w:r>
    </w:p>
    <w:p w:rsidR="004215B5" w:rsidRPr="004215B5" w:rsidRDefault="004215B5" w:rsidP="004215B5">
      <w:pPr>
        <w:jc w:val="both"/>
        <w:rPr>
          <w:rFonts w:ascii="Times New Roman" w:hAnsi="Times New Roman" w:cs="Times New Roman"/>
          <w:sz w:val="28"/>
          <w:szCs w:val="28"/>
        </w:rPr>
      </w:pPr>
      <w:r w:rsidRPr="004215B5">
        <w:rPr>
          <w:rFonts w:ascii="Times New Roman" w:hAnsi="Times New Roman" w:cs="Times New Roman"/>
          <w:sz w:val="28"/>
          <w:szCs w:val="28"/>
        </w:rPr>
        <w:t xml:space="preserve">кадастровой оценки сведения о кадастровой стоимости в случаях: </w:t>
      </w:r>
    </w:p>
    <w:p w:rsidR="004215B5" w:rsidRPr="004215B5" w:rsidRDefault="004215B5" w:rsidP="004215B5">
      <w:pPr>
        <w:jc w:val="both"/>
        <w:rPr>
          <w:rFonts w:ascii="Times New Roman" w:hAnsi="Times New Roman" w:cs="Times New Roman"/>
          <w:sz w:val="28"/>
          <w:szCs w:val="28"/>
        </w:rPr>
      </w:pPr>
      <w:r w:rsidRPr="004215B5">
        <w:rPr>
          <w:rFonts w:ascii="Times New Roman" w:hAnsi="Times New Roman" w:cs="Times New Roman"/>
          <w:sz w:val="28"/>
          <w:szCs w:val="28"/>
        </w:rPr>
        <w:t xml:space="preserve">1) определения кадастровой стоимости объектов недвижимости в рамках </w:t>
      </w:r>
    </w:p>
    <w:p w:rsidR="004215B5" w:rsidRPr="004215B5" w:rsidRDefault="004215B5" w:rsidP="004215B5">
      <w:pPr>
        <w:jc w:val="both"/>
        <w:rPr>
          <w:rFonts w:ascii="Times New Roman" w:hAnsi="Times New Roman" w:cs="Times New Roman"/>
          <w:sz w:val="28"/>
          <w:szCs w:val="28"/>
        </w:rPr>
      </w:pPr>
      <w:r w:rsidRPr="004215B5">
        <w:rPr>
          <w:rFonts w:ascii="Times New Roman" w:hAnsi="Times New Roman" w:cs="Times New Roman"/>
          <w:sz w:val="28"/>
          <w:szCs w:val="28"/>
        </w:rPr>
        <w:t xml:space="preserve">государственной кадастровой оценки; </w:t>
      </w:r>
    </w:p>
    <w:p w:rsidR="004215B5" w:rsidRPr="004215B5" w:rsidRDefault="004215B5" w:rsidP="004215B5">
      <w:pPr>
        <w:jc w:val="both"/>
        <w:rPr>
          <w:rFonts w:ascii="Times New Roman" w:hAnsi="Times New Roman" w:cs="Times New Roman"/>
          <w:sz w:val="28"/>
          <w:szCs w:val="28"/>
        </w:rPr>
      </w:pPr>
      <w:r w:rsidRPr="004215B5">
        <w:rPr>
          <w:rFonts w:ascii="Times New Roman" w:hAnsi="Times New Roman" w:cs="Times New Roman"/>
          <w:sz w:val="28"/>
          <w:szCs w:val="28"/>
        </w:rPr>
        <w:t xml:space="preserve">2) определения кадастровой стоимости объекта недвижимости в размере его </w:t>
      </w:r>
    </w:p>
    <w:p w:rsidR="004215B5" w:rsidRPr="004215B5" w:rsidRDefault="004215B5" w:rsidP="004215B5">
      <w:pPr>
        <w:jc w:val="both"/>
        <w:rPr>
          <w:rFonts w:ascii="Times New Roman" w:hAnsi="Times New Roman" w:cs="Times New Roman"/>
          <w:sz w:val="28"/>
          <w:szCs w:val="28"/>
        </w:rPr>
      </w:pPr>
      <w:r w:rsidRPr="004215B5">
        <w:rPr>
          <w:rFonts w:ascii="Times New Roman" w:hAnsi="Times New Roman" w:cs="Times New Roman"/>
          <w:sz w:val="28"/>
          <w:szCs w:val="28"/>
        </w:rPr>
        <w:t xml:space="preserve">рыночной стоимости. </w:t>
      </w:r>
    </w:p>
    <w:p w:rsidR="004215B5" w:rsidRPr="004215B5" w:rsidRDefault="004215B5" w:rsidP="004215B5">
      <w:pPr>
        <w:jc w:val="both"/>
        <w:rPr>
          <w:rFonts w:ascii="Times New Roman" w:hAnsi="Times New Roman" w:cs="Times New Roman"/>
          <w:sz w:val="28"/>
          <w:szCs w:val="28"/>
        </w:rPr>
      </w:pPr>
      <w:r w:rsidRPr="004215B5">
        <w:rPr>
          <w:rFonts w:ascii="Times New Roman" w:hAnsi="Times New Roman" w:cs="Times New Roman"/>
          <w:sz w:val="28"/>
          <w:szCs w:val="28"/>
        </w:rPr>
        <w:t xml:space="preserve">&gt; Поиск информации о кадастровой стоимости в сервисе осуществляется по кадастровому номеру интересующего объекта в поле поиска. После ввода кадастрового номера нужно нажать на кнопку «Найти». Откроется ссылка на вкладку с информацией о запрашиваемом объекте недвижимости или надпись об отсутствии таких данных (в случае их отсутствия в фонде данных государственной кадастровой оценки). Можно также стачать отчет об определении кадастровой стоимости, в котором содержатся сведения об </w:t>
      </w:r>
    </w:p>
    <w:p w:rsidR="004215B5" w:rsidRPr="004215B5" w:rsidRDefault="004215B5" w:rsidP="004215B5">
      <w:pPr>
        <w:jc w:val="both"/>
        <w:rPr>
          <w:rFonts w:ascii="Times New Roman" w:hAnsi="Times New Roman" w:cs="Times New Roman"/>
          <w:sz w:val="28"/>
          <w:szCs w:val="28"/>
        </w:rPr>
      </w:pPr>
      <w:r w:rsidRPr="004215B5">
        <w:rPr>
          <w:rFonts w:ascii="Times New Roman" w:hAnsi="Times New Roman" w:cs="Times New Roman"/>
          <w:sz w:val="28"/>
          <w:szCs w:val="28"/>
        </w:rPr>
        <w:t xml:space="preserve">интересующем объекте недвижимости. Информация сервиса предоставляется бесплатно в режиме реального времени. </w:t>
      </w:r>
    </w:p>
    <w:p w:rsidR="00D6369D" w:rsidRPr="004215B5" w:rsidRDefault="004215B5" w:rsidP="004215B5">
      <w:pPr>
        <w:jc w:val="both"/>
        <w:rPr>
          <w:rFonts w:ascii="Times New Roman" w:hAnsi="Times New Roman" w:cs="Times New Roman"/>
          <w:sz w:val="28"/>
          <w:szCs w:val="28"/>
        </w:rPr>
      </w:pPr>
      <w:r w:rsidRPr="004215B5">
        <w:rPr>
          <w:rFonts w:ascii="Times New Roman" w:hAnsi="Times New Roman" w:cs="Times New Roman"/>
          <w:sz w:val="28"/>
          <w:szCs w:val="28"/>
        </w:rPr>
        <w:t xml:space="preserve">Кроме того, сведения о кадастровой стоимости </w:t>
      </w:r>
      <w:proofErr w:type="gramStart"/>
      <w:r w:rsidRPr="004215B5">
        <w:rPr>
          <w:rFonts w:ascii="Times New Roman" w:hAnsi="Times New Roman" w:cs="Times New Roman"/>
          <w:sz w:val="28"/>
          <w:szCs w:val="28"/>
        </w:rPr>
        <w:t>можно получить</w:t>
      </w:r>
      <w:proofErr w:type="gramEnd"/>
      <w:r w:rsidRPr="004215B5">
        <w:rPr>
          <w:rFonts w:ascii="Times New Roman" w:hAnsi="Times New Roman" w:cs="Times New Roman"/>
          <w:sz w:val="28"/>
          <w:szCs w:val="28"/>
        </w:rPr>
        <w:t xml:space="preserve"> обратившись в многофункциональный центр Еврейской автономной области</w:t>
      </w:r>
      <w:bookmarkEnd w:id="0"/>
    </w:p>
    <w:sectPr w:rsidR="00D6369D" w:rsidRPr="004215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795"/>
    <w:rsid w:val="004215B5"/>
    <w:rsid w:val="00A24C56"/>
    <w:rsid w:val="00CD5A72"/>
    <w:rsid w:val="00D6369D"/>
    <w:rsid w:val="00E4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DD451A-1BD1-4FED-8A6A-490C2EEA6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554</Words>
  <Characters>3160</Characters>
  <Application>Microsoft Office Word</Application>
  <DocSecurity>0</DocSecurity>
  <Lines>26</Lines>
  <Paragraphs>7</Paragraphs>
  <ScaleCrop>false</ScaleCrop>
  <Company/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2020-01-31T01:49:00Z</dcterms:created>
  <dcterms:modified xsi:type="dcterms:W3CDTF">2020-01-31T01:49:00Z</dcterms:modified>
</cp:coreProperties>
</file>