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A63B3D">
        <w:rPr>
          <w:rFonts w:eastAsia="Calibri"/>
          <w:sz w:val="28"/>
          <w:szCs w:val="28"/>
        </w:rPr>
        <w:t>Муниципальное образование  «</w:t>
      </w:r>
      <w:r w:rsidR="00C0510A">
        <w:rPr>
          <w:rFonts w:eastAsia="Calibri"/>
          <w:sz w:val="28"/>
          <w:szCs w:val="28"/>
        </w:rPr>
        <w:t>Теплоозерское</w:t>
      </w:r>
      <w:r w:rsidRPr="00A63B3D">
        <w:rPr>
          <w:rFonts w:eastAsia="Calibri"/>
          <w:sz w:val="28"/>
          <w:szCs w:val="28"/>
        </w:rPr>
        <w:t xml:space="preserve"> городское  поселение»</w:t>
      </w: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  <w:proofErr w:type="spellStart"/>
      <w:r w:rsidRPr="00A63B3D">
        <w:rPr>
          <w:rFonts w:eastAsia="Calibri"/>
          <w:sz w:val="28"/>
          <w:szCs w:val="28"/>
        </w:rPr>
        <w:t>Облученского</w:t>
      </w:r>
      <w:proofErr w:type="spellEnd"/>
      <w:r w:rsidRPr="00A63B3D">
        <w:rPr>
          <w:rFonts w:eastAsia="Calibri"/>
          <w:sz w:val="28"/>
          <w:szCs w:val="28"/>
        </w:rPr>
        <w:t xml:space="preserve"> муниципального района</w:t>
      </w: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  <w:r w:rsidRPr="00A63B3D">
        <w:rPr>
          <w:rFonts w:eastAsia="Calibri"/>
          <w:sz w:val="28"/>
          <w:szCs w:val="28"/>
        </w:rPr>
        <w:t>Еврейской автономной области</w:t>
      </w: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  <w:r w:rsidRPr="00A63B3D">
        <w:rPr>
          <w:rFonts w:eastAsia="Calibri"/>
          <w:sz w:val="28"/>
          <w:szCs w:val="28"/>
        </w:rPr>
        <w:t>АДМИНИСТРАЦИЯ ГОРОДСКОГО ПОСЕЛЕНИЯ</w:t>
      </w: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2"/>
        </w:rPr>
      </w:pPr>
      <w:r w:rsidRPr="00A63B3D">
        <w:rPr>
          <w:rFonts w:eastAsia="Calibri"/>
          <w:sz w:val="28"/>
          <w:szCs w:val="22"/>
        </w:rPr>
        <w:t>ПОСТАНОВЛЕНИЕ</w:t>
      </w:r>
    </w:p>
    <w:p w:rsidR="00D53E37" w:rsidRPr="00A63B3D" w:rsidRDefault="00D53E37" w:rsidP="00D53E37">
      <w:pPr>
        <w:ind w:right="-186"/>
        <w:jc w:val="center"/>
        <w:rPr>
          <w:rFonts w:eastAsia="Calibri"/>
          <w:sz w:val="28"/>
          <w:szCs w:val="28"/>
        </w:rPr>
      </w:pPr>
    </w:p>
    <w:p w:rsidR="00D53E37" w:rsidRPr="00A63B3D" w:rsidRDefault="007B280A" w:rsidP="00D53E37">
      <w:pPr>
        <w:ind w:right="-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00</w:t>
      </w:r>
      <w:r w:rsidR="00D53E37">
        <w:rPr>
          <w:rFonts w:eastAsia="Calibri"/>
          <w:sz w:val="28"/>
          <w:szCs w:val="28"/>
        </w:rPr>
        <w:t>.0</w:t>
      </w:r>
      <w:r>
        <w:rPr>
          <w:rFonts w:eastAsia="Calibri"/>
          <w:sz w:val="28"/>
          <w:szCs w:val="28"/>
        </w:rPr>
        <w:t>0</w:t>
      </w:r>
      <w:r w:rsidR="00D53E37">
        <w:rPr>
          <w:rFonts w:eastAsia="Calibri"/>
          <w:sz w:val="28"/>
          <w:szCs w:val="28"/>
        </w:rPr>
        <w:t>.2018</w:t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1B4716">
        <w:rPr>
          <w:rFonts w:eastAsia="Calibri"/>
          <w:sz w:val="28"/>
          <w:szCs w:val="28"/>
        </w:rPr>
        <w:tab/>
      </w:r>
      <w:r w:rsidR="00D53E37">
        <w:rPr>
          <w:rFonts w:eastAsia="Calibri"/>
          <w:sz w:val="28"/>
          <w:szCs w:val="28"/>
        </w:rPr>
        <w:tab/>
      </w:r>
      <w:r w:rsidR="00D53E37" w:rsidRPr="00A63B3D">
        <w:rPr>
          <w:rFonts w:eastAsia="Calibri"/>
          <w:sz w:val="28"/>
          <w:szCs w:val="28"/>
        </w:rPr>
        <w:t xml:space="preserve"> №  </w:t>
      </w:r>
      <w:r>
        <w:rPr>
          <w:rFonts w:eastAsia="Calibri"/>
          <w:sz w:val="28"/>
          <w:szCs w:val="28"/>
        </w:rPr>
        <w:t>00</w:t>
      </w:r>
    </w:p>
    <w:p w:rsidR="00D53E37" w:rsidRPr="00A63B3D" w:rsidRDefault="00D53E37" w:rsidP="00D53E37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A63B3D">
        <w:rPr>
          <w:rFonts w:eastAsia="Calibri"/>
          <w:bCs/>
          <w:sz w:val="28"/>
          <w:szCs w:val="28"/>
        </w:rPr>
        <w:t xml:space="preserve">пос. </w:t>
      </w:r>
      <w:proofErr w:type="spellStart"/>
      <w:r w:rsidR="00C0510A">
        <w:rPr>
          <w:rFonts w:eastAsia="Calibri"/>
          <w:bCs/>
          <w:sz w:val="28"/>
          <w:szCs w:val="28"/>
        </w:rPr>
        <w:t>Теплоозерск</w:t>
      </w:r>
      <w:proofErr w:type="spellEnd"/>
    </w:p>
    <w:p w:rsidR="00D53E37" w:rsidRPr="00A63B3D" w:rsidRDefault="00D53E37" w:rsidP="00D53E3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53E37" w:rsidRPr="00A63B3D" w:rsidRDefault="00D53E37" w:rsidP="00D53E3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63B3D">
        <w:rPr>
          <w:rFonts w:eastAsia="Calibri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помещение», утвержденный постановлением администрации </w:t>
      </w:r>
      <w:proofErr w:type="spellStart"/>
      <w:r w:rsidR="00C0510A">
        <w:rPr>
          <w:rFonts w:eastAsia="Calibri"/>
          <w:sz w:val="28"/>
          <w:szCs w:val="28"/>
        </w:rPr>
        <w:t>Теплоозерского</w:t>
      </w:r>
      <w:proofErr w:type="spellEnd"/>
      <w:r w:rsidRPr="00A63B3D">
        <w:rPr>
          <w:rFonts w:eastAsia="Calibri"/>
          <w:sz w:val="28"/>
          <w:szCs w:val="28"/>
        </w:rPr>
        <w:t xml:space="preserve"> городского поселения от </w:t>
      </w:r>
      <w:r w:rsidR="00C0510A">
        <w:rPr>
          <w:rFonts w:eastAsia="Calibri"/>
          <w:sz w:val="28"/>
          <w:szCs w:val="28"/>
        </w:rPr>
        <w:t>15</w:t>
      </w:r>
      <w:r w:rsidRPr="00A63B3D">
        <w:rPr>
          <w:rFonts w:eastAsia="Calibri"/>
          <w:sz w:val="28"/>
          <w:szCs w:val="28"/>
        </w:rPr>
        <w:t>.</w:t>
      </w:r>
      <w:r w:rsidR="00C0510A">
        <w:rPr>
          <w:rFonts w:eastAsia="Calibri"/>
          <w:sz w:val="28"/>
          <w:szCs w:val="28"/>
        </w:rPr>
        <w:t>05</w:t>
      </w:r>
      <w:r w:rsidRPr="00A63B3D">
        <w:rPr>
          <w:rFonts w:eastAsia="Calibri"/>
          <w:sz w:val="28"/>
          <w:szCs w:val="28"/>
        </w:rPr>
        <w:t xml:space="preserve">.2012 № </w:t>
      </w:r>
      <w:r w:rsidR="00C0510A">
        <w:rPr>
          <w:rFonts w:eastAsia="Calibri"/>
          <w:sz w:val="28"/>
          <w:szCs w:val="28"/>
        </w:rPr>
        <w:t>35</w:t>
      </w:r>
      <w:r w:rsidRPr="00A63B3D">
        <w:rPr>
          <w:rFonts w:eastAsia="Calibri"/>
          <w:sz w:val="28"/>
          <w:szCs w:val="28"/>
        </w:rPr>
        <w:t xml:space="preserve"> </w:t>
      </w:r>
    </w:p>
    <w:p w:rsidR="00D53E37" w:rsidRDefault="00D53E37" w:rsidP="00D53E37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p w:rsidR="00277EAA" w:rsidRPr="00EC5AF6" w:rsidRDefault="00277EAA" w:rsidP="00277E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EC5AF6">
        <w:rPr>
          <w:sz w:val="28"/>
          <w:szCs w:val="28"/>
        </w:rPr>
        <w:t xml:space="preserve">В соответствии с Жилищным кодексом Российской Федерации, </w:t>
      </w:r>
      <w:r w:rsidR="001B4716" w:rsidRPr="00A63B3D">
        <w:rPr>
          <w:rFonts w:eastAsia="Calibri"/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 27.07.2010 № 210-ФЗ «Об организации предоставления государственных и муниципальных услуг»</w:t>
      </w:r>
      <w:r w:rsidR="001B4716">
        <w:rPr>
          <w:rFonts w:eastAsia="Calibri"/>
          <w:sz w:val="28"/>
          <w:szCs w:val="28"/>
        </w:rPr>
        <w:t xml:space="preserve">, </w:t>
      </w:r>
      <w:r w:rsidRPr="00EC5AF6">
        <w:rPr>
          <w:rFonts w:eastAsia="Calibri"/>
          <w:sz w:val="28"/>
          <w:szCs w:val="28"/>
        </w:rPr>
        <w:t xml:space="preserve">постановлением правительства Еврейской автономной области от 27.12.2011 № 705-пп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</w:t>
      </w:r>
      <w:r w:rsidRPr="00EC5AF6">
        <w:rPr>
          <w:sz w:val="28"/>
          <w:szCs w:val="28"/>
        </w:rPr>
        <w:t>и Уставом муниципального образования «Теплоозерское городское</w:t>
      </w:r>
      <w:proofErr w:type="gramEnd"/>
      <w:r w:rsidRPr="00EC5AF6">
        <w:rPr>
          <w:sz w:val="28"/>
          <w:szCs w:val="28"/>
        </w:rPr>
        <w:t xml:space="preserve"> поселение» администрация </w:t>
      </w:r>
      <w:proofErr w:type="spellStart"/>
      <w:r w:rsidRPr="00EC5AF6">
        <w:rPr>
          <w:sz w:val="28"/>
          <w:szCs w:val="28"/>
        </w:rPr>
        <w:t>Теплоозерского</w:t>
      </w:r>
      <w:proofErr w:type="spellEnd"/>
      <w:r w:rsidRPr="00EC5AF6">
        <w:rPr>
          <w:sz w:val="28"/>
          <w:szCs w:val="28"/>
        </w:rPr>
        <w:t xml:space="preserve"> городского поселения</w:t>
      </w:r>
    </w:p>
    <w:p w:rsidR="00277EAA" w:rsidRPr="00EC5AF6" w:rsidRDefault="00277EAA" w:rsidP="00277E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5AF6">
        <w:rPr>
          <w:sz w:val="28"/>
          <w:szCs w:val="28"/>
        </w:rPr>
        <w:t>ПОСТАНОВЛЯЕТ:</w:t>
      </w:r>
    </w:p>
    <w:p w:rsidR="00277EAA" w:rsidRPr="00EC5AF6" w:rsidRDefault="00277EAA" w:rsidP="00277E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sz w:val="28"/>
          <w:szCs w:val="28"/>
        </w:rPr>
        <w:t>1. </w:t>
      </w:r>
      <w:proofErr w:type="gramStart"/>
      <w:r w:rsidRPr="00EC5AF6">
        <w:rPr>
          <w:sz w:val="28"/>
          <w:szCs w:val="28"/>
        </w:rPr>
        <w:t xml:space="preserve">Внести в постановление администрации городского поселения от </w:t>
      </w:r>
      <w:r w:rsidRPr="003F2A2D">
        <w:rPr>
          <w:sz w:val="28"/>
          <w:szCs w:val="28"/>
        </w:rPr>
        <w:t>1</w:t>
      </w:r>
      <w:r w:rsidR="001B4716">
        <w:rPr>
          <w:sz w:val="28"/>
          <w:szCs w:val="28"/>
        </w:rPr>
        <w:t>5</w:t>
      </w:r>
      <w:r w:rsidRPr="003F2A2D">
        <w:rPr>
          <w:sz w:val="28"/>
          <w:szCs w:val="28"/>
        </w:rPr>
        <w:t>.0</w:t>
      </w:r>
      <w:r w:rsidR="001B4716">
        <w:rPr>
          <w:sz w:val="28"/>
          <w:szCs w:val="28"/>
        </w:rPr>
        <w:t>5</w:t>
      </w:r>
      <w:r w:rsidRPr="003F2A2D">
        <w:rPr>
          <w:sz w:val="28"/>
          <w:szCs w:val="28"/>
        </w:rPr>
        <w:t>.201</w:t>
      </w:r>
      <w:r w:rsidR="001B4716">
        <w:rPr>
          <w:sz w:val="28"/>
          <w:szCs w:val="28"/>
        </w:rPr>
        <w:t>2</w:t>
      </w:r>
      <w:r w:rsidRPr="003F2A2D">
        <w:rPr>
          <w:sz w:val="28"/>
          <w:szCs w:val="28"/>
        </w:rPr>
        <w:t xml:space="preserve"> № </w:t>
      </w:r>
      <w:r w:rsidR="001B4716">
        <w:rPr>
          <w:sz w:val="28"/>
          <w:szCs w:val="28"/>
        </w:rPr>
        <w:t>35</w:t>
      </w:r>
      <w:r w:rsidRPr="003F2A2D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1B4716" w:rsidRPr="00A63B3D">
        <w:rPr>
          <w:rFonts w:eastAsia="Calibri"/>
          <w:sz w:val="28"/>
          <w:szCs w:val="28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3F2A2D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Pr="00EC5AF6">
        <w:rPr>
          <w:sz w:val="28"/>
          <w:szCs w:val="28"/>
        </w:rPr>
        <w:t xml:space="preserve"> следующие изменения:</w:t>
      </w:r>
      <w:proofErr w:type="gramEnd"/>
    </w:p>
    <w:p w:rsidR="00277EAA" w:rsidRPr="00EC5AF6" w:rsidRDefault="00277EAA" w:rsidP="00277E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C5AF6">
        <w:rPr>
          <w:sz w:val="28"/>
          <w:szCs w:val="28"/>
        </w:rPr>
        <w:t xml:space="preserve">1.1. </w:t>
      </w:r>
      <w:r w:rsidRPr="00EC5AF6">
        <w:rPr>
          <w:rFonts w:eastAsia="Calibri"/>
          <w:sz w:val="28"/>
          <w:szCs w:val="28"/>
        </w:rPr>
        <w:t>Пункт 5 изложить в следующей редакции:</w:t>
      </w:r>
    </w:p>
    <w:p w:rsidR="00277EAA" w:rsidRPr="00EC5AF6" w:rsidRDefault="00277EAA" w:rsidP="00277E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AF6">
        <w:rPr>
          <w:rFonts w:eastAsia="Calibri"/>
          <w:sz w:val="28"/>
          <w:szCs w:val="28"/>
        </w:rPr>
        <w:t xml:space="preserve">«5. </w:t>
      </w:r>
      <w:r w:rsidRPr="00EC5AF6">
        <w:rPr>
          <w:sz w:val="28"/>
          <w:szCs w:val="28"/>
        </w:rPr>
        <w:t xml:space="preserve">Настоящее постановление вступает в силу после дня его официального опубликования, за исключением подпунктов 2, 5 и 7 пункта 2.18 раздела </w:t>
      </w:r>
      <w:r w:rsidRPr="00EC5AF6">
        <w:rPr>
          <w:sz w:val="28"/>
          <w:szCs w:val="28"/>
          <w:lang w:val="en-US"/>
        </w:rPr>
        <w:t>II</w:t>
      </w:r>
      <w:r w:rsidRPr="00EC5AF6">
        <w:rPr>
          <w:sz w:val="28"/>
          <w:szCs w:val="28"/>
        </w:rPr>
        <w:t xml:space="preserve"> «Стандарт предоставления муниципальной услуги», которые вступают в силу </w:t>
      </w:r>
      <w:r w:rsidRPr="00EC5AF6">
        <w:rPr>
          <w:rFonts w:eastAsia="Calibri"/>
          <w:sz w:val="28"/>
          <w:szCs w:val="28"/>
        </w:rPr>
        <w:t xml:space="preserve">после обеспечения </w:t>
      </w:r>
      <w:r w:rsidRPr="00EC5AF6">
        <w:rPr>
          <w:spacing w:val="2"/>
          <w:sz w:val="28"/>
          <w:szCs w:val="28"/>
          <w:shd w:val="clear" w:color="auto" w:fill="FFFFFF"/>
        </w:rPr>
        <w:t>возможности заявителям осуществлять</w:t>
      </w:r>
      <w:r w:rsidRPr="00EC5AF6">
        <w:rPr>
          <w:sz w:val="28"/>
          <w:szCs w:val="28"/>
        </w:rPr>
        <w:t xml:space="preserve"> мероприятия, предусмотренные в данных подпунктах</w:t>
      </w:r>
      <w:proofErr w:type="gramStart"/>
      <w:r>
        <w:rPr>
          <w:sz w:val="28"/>
          <w:szCs w:val="28"/>
        </w:rPr>
        <w:t>.</w:t>
      </w:r>
      <w:r w:rsidRPr="00EC5AF6">
        <w:rPr>
          <w:sz w:val="28"/>
          <w:szCs w:val="28"/>
        </w:rPr>
        <w:t>».</w:t>
      </w:r>
      <w:proofErr w:type="gramEnd"/>
    </w:p>
    <w:p w:rsidR="00D53E37" w:rsidRPr="00A63B3D" w:rsidRDefault="001B4716" w:rsidP="00D53E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53E37" w:rsidRPr="00A63B3D">
        <w:rPr>
          <w:rFonts w:eastAsia="Calibri"/>
          <w:sz w:val="28"/>
          <w:szCs w:val="28"/>
        </w:rPr>
        <w:t xml:space="preserve">. </w:t>
      </w:r>
      <w:proofErr w:type="gramStart"/>
      <w:r w:rsidR="00D53E37" w:rsidRPr="00A63B3D">
        <w:rPr>
          <w:rFonts w:eastAsia="Calibri"/>
          <w:sz w:val="28"/>
          <w:szCs w:val="28"/>
        </w:rPr>
        <w:t xml:space="preserve">Внести в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помещение», утвержденный постановлением администрации </w:t>
      </w:r>
      <w:proofErr w:type="spellStart"/>
      <w:r w:rsidR="00C0510A">
        <w:rPr>
          <w:rFonts w:eastAsia="Calibri"/>
          <w:sz w:val="28"/>
          <w:szCs w:val="28"/>
        </w:rPr>
        <w:t>Теплоозерского</w:t>
      </w:r>
      <w:proofErr w:type="spellEnd"/>
      <w:r w:rsidR="00D53E37" w:rsidRPr="00A63B3D">
        <w:rPr>
          <w:rFonts w:eastAsia="Calibri"/>
          <w:sz w:val="28"/>
          <w:szCs w:val="28"/>
        </w:rPr>
        <w:t xml:space="preserve"> городского поселения от </w:t>
      </w:r>
      <w:r>
        <w:rPr>
          <w:rFonts w:eastAsia="Calibri"/>
          <w:sz w:val="28"/>
          <w:szCs w:val="28"/>
        </w:rPr>
        <w:t>15</w:t>
      </w:r>
      <w:r w:rsidR="00D53E37" w:rsidRPr="00A63B3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05</w:t>
      </w:r>
      <w:r w:rsidR="00D53E37" w:rsidRPr="00A63B3D">
        <w:rPr>
          <w:rFonts w:eastAsia="Calibri"/>
          <w:sz w:val="28"/>
          <w:szCs w:val="28"/>
        </w:rPr>
        <w:t>.201</w:t>
      </w:r>
      <w:r>
        <w:rPr>
          <w:rFonts w:eastAsia="Calibri"/>
          <w:sz w:val="28"/>
          <w:szCs w:val="28"/>
        </w:rPr>
        <w:t>3</w:t>
      </w:r>
      <w:r w:rsidR="00D53E37" w:rsidRPr="00A63B3D">
        <w:rPr>
          <w:rFonts w:eastAsia="Calibri"/>
          <w:sz w:val="28"/>
          <w:szCs w:val="28"/>
        </w:rPr>
        <w:t xml:space="preserve"> № 3</w:t>
      </w:r>
      <w:r>
        <w:rPr>
          <w:rFonts w:eastAsia="Calibri"/>
          <w:sz w:val="28"/>
          <w:szCs w:val="28"/>
        </w:rPr>
        <w:t>5</w:t>
      </w:r>
      <w:r w:rsidR="00D53E37" w:rsidRPr="00A63B3D">
        <w:rPr>
          <w:rFonts w:eastAsia="Calibri"/>
          <w:sz w:val="28"/>
          <w:szCs w:val="28"/>
        </w:rPr>
        <w:t xml:space="preserve"> «Об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</w:t>
      </w:r>
      <w:r w:rsidR="00D53E37" w:rsidRPr="00A63B3D">
        <w:rPr>
          <w:rFonts w:eastAsia="Calibri"/>
          <w:sz w:val="28"/>
          <w:szCs w:val="28"/>
        </w:rPr>
        <w:lastRenderedPageBreak/>
        <w:t>переводе жилого</w:t>
      </w:r>
      <w:proofErr w:type="gramEnd"/>
      <w:r w:rsidR="00D53E37" w:rsidRPr="00A63B3D">
        <w:rPr>
          <w:rFonts w:eastAsia="Calibri"/>
          <w:sz w:val="28"/>
          <w:szCs w:val="28"/>
        </w:rPr>
        <w:t xml:space="preserve"> помещения в нежилое или нежилого помещения в жилое помещение» следующие изменения:</w:t>
      </w:r>
    </w:p>
    <w:p w:rsidR="00D53E37" w:rsidRPr="00A63B3D" w:rsidRDefault="001B4716" w:rsidP="00D53E37">
      <w:pPr>
        <w:ind w:firstLine="709"/>
        <w:jc w:val="both"/>
        <w:rPr>
          <w:rFonts w:eastAsiaTheme="minorHAnsi" w:cstheme="minorBid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53E37" w:rsidRPr="00A63B3D">
        <w:rPr>
          <w:rFonts w:eastAsia="Calibri"/>
          <w:sz w:val="28"/>
          <w:szCs w:val="28"/>
        </w:rPr>
        <w:t xml:space="preserve">.1. </w:t>
      </w:r>
      <w:r w:rsidR="00D53E37" w:rsidRPr="00A63B3D">
        <w:rPr>
          <w:rFonts w:eastAsiaTheme="minorHAnsi"/>
          <w:sz w:val="28"/>
          <w:szCs w:val="28"/>
          <w:lang w:eastAsia="en-US"/>
        </w:rPr>
        <w:t>В разделе 2 «</w:t>
      </w:r>
      <w:r w:rsidR="00D53E37" w:rsidRPr="00A63B3D">
        <w:rPr>
          <w:rFonts w:eastAsiaTheme="minorHAnsi" w:cstheme="minorBidi"/>
          <w:sz w:val="28"/>
          <w:szCs w:val="28"/>
        </w:rPr>
        <w:t xml:space="preserve">Стандарт предоставления муниципальной услуги»: </w:t>
      </w:r>
    </w:p>
    <w:p w:rsidR="00D53E37" w:rsidRDefault="001B4716" w:rsidP="00D53E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2</w:t>
      </w:r>
      <w:r w:rsidR="00D53E37">
        <w:rPr>
          <w:rFonts w:eastAsiaTheme="minorHAnsi" w:cstheme="minorBidi"/>
          <w:sz w:val="28"/>
          <w:szCs w:val="28"/>
        </w:rPr>
        <w:t xml:space="preserve">.1.1. </w:t>
      </w:r>
      <w:r w:rsidR="00D53E37">
        <w:rPr>
          <w:rFonts w:eastAsia="Calibri"/>
          <w:sz w:val="28"/>
          <w:szCs w:val="28"/>
        </w:rPr>
        <w:t>Наименование пункта 2.10 изложить в следующей редакции:</w:t>
      </w:r>
    </w:p>
    <w:p w:rsidR="00D53E37" w:rsidRDefault="00D53E37" w:rsidP="00D53E3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«2.10. Исчерпывающий перечень оснований для приостановления предоставления муниципальной услуги или отказа в предоставлении муниципальной услуги».</w:t>
      </w:r>
    </w:p>
    <w:p w:rsidR="00D53E37" w:rsidRDefault="001B4716" w:rsidP="00D53E37">
      <w:pPr>
        <w:ind w:firstLine="709"/>
        <w:jc w:val="both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2</w:t>
      </w:r>
      <w:r w:rsidR="00D53E37">
        <w:rPr>
          <w:rFonts w:eastAsiaTheme="minorHAnsi" w:cstheme="minorBidi"/>
          <w:sz w:val="28"/>
          <w:szCs w:val="28"/>
        </w:rPr>
        <w:t>.1.2. В абзаце втором пункта 2.7 слова «</w:t>
      </w:r>
      <w:r w:rsidR="00D53E37">
        <w:rPr>
          <w:sz w:val="28"/>
          <w:szCs w:val="28"/>
        </w:rPr>
        <w:t xml:space="preserve">в Едином государственном реестре прав на недвижимое имущество и сделок с ним» </w:t>
      </w:r>
      <w:r w:rsidR="00D53E37">
        <w:rPr>
          <w:rFonts w:eastAsiaTheme="minorHAnsi" w:cstheme="minorBidi"/>
          <w:sz w:val="28"/>
          <w:szCs w:val="28"/>
        </w:rPr>
        <w:t>заменить словами «в Едином государственном реестре недвижимости».</w:t>
      </w:r>
    </w:p>
    <w:p w:rsidR="00D53E37" w:rsidRDefault="001B4716" w:rsidP="00D53E37">
      <w:pPr>
        <w:ind w:firstLine="709"/>
        <w:jc w:val="both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2</w:t>
      </w:r>
      <w:r w:rsidR="00D53E37" w:rsidRPr="00A63B3D">
        <w:rPr>
          <w:rFonts w:eastAsiaTheme="minorHAnsi" w:cstheme="minorBidi"/>
          <w:sz w:val="28"/>
          <w:szCs w:val="28"/>
        </w:rPr>
        <w:t xml:space="preserve">.2. В разделе </w:t>
      </w:r>
      <w:r w:rsidR="00D53E37" w:rsidRPr="00A63B3D">
        <w:rPr>
          <w:sz w:val="28"/>
          <w:szCs w:val="28"/>
        </w:rPr>
        <w:t>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D53E37" w:rsidRPr="007A2DFB" w:rsidRDefault="00D53E37" w:rsidP="00D53E37">
      <w:pPr>
        <w:ind w:firstLine="709"/>
        <w:jc w:val="both"/>
        <w:rPr>
          <w:rFonts w:eastAsiaTheme="minorHAnsi" w:cstheme="minorBidi"/>
          <w:sz w:val="28"/>
          <w:szCs w:val="28"/>
        </w:rPr>
      </w:pPr>
      <w:r w:rsidRPr="00A63B3D">
        <w:rPr>
          <w:sz w:val="28"/>
          <w:szCs w:val="28"/>
        </w:rPr>
        <w:t xml:space="preserve">1.2.1. </w:t>
      </w:r>
      <w:r>
        <w:rPr>
          <w:sz w:val="28"/>
          <w:szCs w:val="28"/>
        </w:rPr>
        <w:t>В пункте 3.2:</w:t>
      </w:r>
    </w:p>
    <w:p w:rsidR="00D53E37" w:rsidRDefault="00D53E37" w:rsidP="00D53E37">
      <w:pPr>
        <w:keepNext/>
        <w:keepLines/>
        <w:ind w:firstLine="567"/>
        <w:jc w:val="both"/>
        <w:outlineLvl w:val="2"/>
        <w:rPr>
          <w:rFonts w:eastAsiaTheme="minorHAnsi" w:cstheme="minorBidi"/>
          <w:sz w:val="28"/>
          <w:szCs w:val="28"/>
        </w:rPr>
      </w:pPr>
      <w:r>
        <w:rPr>
          <w:sz w:val="28"/>
          <w:szCs w:val="28"/>
        </w:rPr>
        <w:t xml:space="preserve">- в абзаце </w:t>
      </w:r>
      <w:r w:rsidR="001B4716">
        <w:rPr>
          <w:sz w:val="28"/>
          <w:szCs w:val="28"/>
        </w:rPr>
        <w:t>четвертом</w:t>
      </w:r>
      <w:r>
        <w:rPr>
          <w:sz w:val="28"/>
          <w:szCs w:val="28"/>
        </w:rPr>
        <w:t xml:space="preserve">, двенадцатом подпункта 3.2.3 слова </w:t>
      </w:r>
      <w:r>
        <w:rPr>
          <w:rFonts w:eastAsiaTheme="minorHAnsi" w:cstheme="minorBidi"/>
          <w:sz w:val="28"/>
          <w:szCs w:val="28"/>
        </w:rPr>
        <w:t>«</w:t>
      </w:r>
      <w:r>
        <w:rPr>
          <w:sz w:val="28"/>
          <w:szCs w:val="28"/>
        </w:rPr>
        <w:t xml:space="preserve">в Едином государственном реестре прав на недвижимое имущество и сделок с ним» </w:t>
      </w:r>
      <w:r>
        <w:rPr>
          <w:rFonts w:eastAsiaTheme="minorHAnsi" w:cstheme="minorBidi"/>
          <w:sz w:val="28"/>
          <w:szCs w:val="28"/>
        </w:rPr>
        <w:t>заменить словами «в Едином государственном реестре недвижимости»;</w:t>
      </w:r>
    </w:p>
    <w:p w:rsidR="00D53E37" w:rsidRDefault="001B4716" w:rsidP="00D53E37">
      <w:pPr>
        <w:keepNext/>
        <w:keepLines/>
        <w:ind w:firstLine="567"/>
        <w:jc w:val="both"/>
        <w:outlineLvl w:val="2"/>
        <w:rPr>
          <w:rFonts w:eastAsia="Calibr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>2</w:t>
      </w:r>
      <w:r w:rsidR="00D53E37">
        <w:rPr>
          <w:rFonts w:eastAsiaTheme="minorHAnsi" w:cstheme="minorBidi"/>
          <w:sz w:val="28"/>
          <w:szCs w:val="28"/>
        </w:rPr>
        <w:t xml:space="preserve">.3. Раздел </w:t>
      </w:r>
      <w:r w:rsidR="00D53E37">
        <w:rPr>
          <w:rFonts w:eastAsia="Calibri"/>
          <w:sz w:val="28"/>
          <w:szCs w:val="28"/>
          <w:lang w:val="en-US"/>
        </w:rPr>
        <w:t>V</w:t>
      </w:r>
      <w:r w:rsidR="00D53E37">
        <w:rPr>
          <w:rFonts w:eastAsia="Calibri"/>
          <w:sz w:val="28"/>
          <w:szCs w:val="28"/>
        </w:rPr>
        <w:t xml:space="preserve"> «Досудебный (внесудебный) порядок обжалования решений и действий (бездействия) администрации городского поселения, предоставляющей муниципальную услугу, а также должностных лиц, муниципальных служащих» изложить в следующей редакции: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6575C3">
        <w:rPr>
          <w:rFonts w:eastAsia="Calibri"/>
          <w:sz w:val="28"/>
          <w:szCs w:val="28"/>
        </w:rPr>
        <w:t xml:space="preserve"> «</w:t>
      </w:r>
      <w:r w:rsidRPr="00DE71F1">
        <w:rPr>
          <w:rFonts w:eastAsia="Calibri"/>
          <w:sz w:val="28"/>
          <w:szCs w:val="28"/>
          <w:lang w:val="en-US"/>
        </w:rPr>
        <w:t>V</w:t>
      </w:r>
      <w:r w:rsidRPr="00DE71F1">
        <w:rPr>
          <w:rFonts w:eastAsia="Calibri"/>
          <w:sz w:val="28"/>
          <w:szCs w:val="28"/>
        </w:rPr>
        <w:t xml:space="preserve">. Досудебный (внесудебный) порядок обжалования решений и действий (бездействия) администрации городского поселения,  а также должностных лиц, муниципальных служащих, многофункционального центра предоставления государственных и муниципальных услуг, организаций, указанных в </w:t>
      </w:r>
      <w:hyperlink w:anchor="sub_16011" w:history="1">
        <w:r w:rsidRPr="00DE71F1">
          <w:rPr>
            <w:rFonts w:eastAsia="Calibri"/>
            <w:sz w:val="28"/>
            <w:szCs w:val="28"/>
          </w:rPr>
          <w:t>части 1.1 статьи 16</w:t>
        </w:r>
      </w:hyperlink>
      <w:r w:rsidRPr="00DE71F1"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а также их должностных лиц, работников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администрации городского поселения, должностных лиц, муниципальных служащих при предоставлении муниципальной услуги </w:t>
      </w:r>
    </w:p>
    <w:p w:rsidR="00D53E37" w:rsidRPr="00DE71F1" w:rsidRDefault="00D53E37" w:rsidP="00D53E37">
      <w:pPr>
        <w:ind w:firstLine="720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Действия (бездействие) и решения, принятые (осуществленные) в ходе предоставления муниципальной услуги могут быть обжалованы заявителем в досудебном (внесудебном) порядке.</w:t>
      </w:r>
    </w:p>
    <w:p w:rsidR="00D53E37" w:rsidRPr="00DE71F1" w:rsidRDefault="00D53E37" w:rsidP="00D53E3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200" w:line="276" w:lineRule="auto"/>
        <w:ind w:left="0"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Предмет жалобы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Заявитель может обратиться с жалобой в следующих случаях: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нарушение срока регистрации запроса заявителя о предоставлении муниципальной услуги,</w:t>
      </w:r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 xml:space="preserve"> запроса, указанного в </w:t>
      </w:r>
      <w:hyperlink w:anchor="sub_1510" w:history="1">
        <w:r w:rsidRPr="00DE71F1">
          <w:rPr>
            <w:rFonts w:ascii="Times New Roman CYR" w:eastAsiaTheme="minorEastAsia" w:hAnsi="Times New Roman CYR" w:cs="Times New Roman CYR"/>
            <w:sz w:val="28"/>
            <w:szCs w:val="28"/>
          </w:rPr>
          <w:t>статье 15.1</w:t>
        </w:r>
      </w:hyperlink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 xml:space="preserve"> Федерального закона </w:t>
      </w:r>
      <w:r w:rsidRPr="00DE71F1">
        <w:rPr>
          <w:sz w:val="28"/>
          <w:szCs w:val="28"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>;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нарушение срока предоставления муниципальной услуги;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</w:t>
      </w:r>
      <w:r w:rsidRPr="00DE71F1">
        <w:rPr>
          <w:rFonts w:eastAsia="Calibri"/>
          <w:sz w:val="28"/>
          <w:szCs w:val="28"/>
        </w:rPr>
        <w:lastRenderedPageBreak/>
        <w:t>правовыми актами области, муниципальными правовыми актами для предоставления муниципальной услуги;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для предоставления муниципальной услуги у заявителя;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E71F1">
        <w:rPr>
          <w:rFonts w:eastAsia="Calibri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 xml:space="preserve">законами </w:t>
      </w:r>
      <w:proofErr w:type="spellStart"/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>и</w:t>
      </w:r>
      <w:r w:rsidRPr="00DE71F1">
        <w:rPr>
          <w:rFonts w:eastAsia="Calibri"/>
          <w:sz w:val="28"/>
          <w:szCs w:val="28"/>
        </w:rPr>
        <w:t>нормативными</w:t>
      </w:r>
      <w:proofErr w:type="spellEnd"/>
      <w:r w:rsidRPr="00DE71F1">
        <w:rPr>
          <w:rFonts w:eastAsia="Calibri"/>
          <w:sz w:val="28"/>
          <w:szCs w:val="28"/>
        </w:rPr>
        <w:t xml:space="preserve"> правовыми актами области, муниципальными правовыми актами;</w:t>
      </w:r>
      <w:proofErr w:type="gramEnd"/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отказ администрации, специалиста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proofErr w:type="gramStart"/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актами.</w:t>
      </w:r>
      <w:proofErr w:type="gramEnd"/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53E37" w:rsidRPr="00DE71F1" w:rsidRDefault="00D53E37" w:rsidP="00D53E37">
      <w:pPr>
        <w:ind w:firstLine="720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Жалобы на действия (бездействие) и решения, принятые (осуществленные) в ходе предоставления муниципальной услуги, рассматриваются главой администрации городского поселения.</w:t>
      </w:r>
    </w:p>
    <w:p w:rsidR="00D53E37" w:rsidRPr="00DE71F1" w:rsidRDefault="00D53E37" w:rsidP="00D53E37">
      <w:pPr>
        <w:ind w:left="54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5.4. Порядок подачи и рассмотрения жалобы</w:t>
      </w:r>
    </w:p>
    <w:p w:rsidR="00D53E37" w:rsidRPr="00DE71F1" w:rsidRDefault="00D53E37" w:rsidP="00D53E37">
      <w:pPr>
        <w:ind w:firstLine="720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Основанием для начала досудебного (внесудебного) обжалования решений, действий (бездействия) специалистов администрации городского поселения является жалоба, поступившая в администрацию городского поселения в письменной форме на бумажном носителе, в электронной форме.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proofErr w:type="gramStart"/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 xml:space="preserve">Жалоба на решения и действия (бездействие) </w:t>
      </w:r>
      <w:r w:rsidRPr="00DE71F1">
        <w:rPr>
          <w:rFonts w:eastAsia="Calibri"/>
          <w:sz w:val="28"/>
          <w:szCs w:val="28"/>
        </w:rPr>
        <w:t>администрации городского поселения</w:t>
      </w:r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 xml:space="preserve">, должностного лица или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городского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Жалоба должна содержать: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lastRenderedPageBreak/>
        <w:t>- наименование администрации городского поселения, должностного лица, специалиста администрации городского поселения, решения и действия (бездействие) которых обжалуются;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E71F1">
        <w:rPr>
          <w:rFonts w:eastAsia="Calibri"/>
          <w:sz w:val="28"/>
          <w:szCs w:val="28"/>
        </w:rPr>
        <w:t>-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сведения об обжалуемых решениях и действиях (бездействии) администрации городского поселения, должностного лица, специалиста администрации городского поселения;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городского поселения, должностного лица, специалиста администрации городского поселения. Заявителем могут быть представлены документы (при наличии), подтверждающие доводы заявителя, либо их копии.</w:t>
      </w:r>
    </w:p>
    <w:p w:rsidR="00D53E37" w:rsidRPr="00DE71F1" w:rsidRDefault="00D53E37" w:rsidP="00D53E37">
      <w:pPr>
        <w:ind w:left="54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5.5. Сроки рассмотрения жалобы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proofErr w:type="gramStart"/>
      <w:r w:rsidRPr="00DE71F1">
        <w:rPr>
          <w:rFonts w:eastAsia="Calibri"/>
          <w:sz w:val="28"/>
          <w:szCs w:val="28"/>
        </w:rPr>
        <w:t>Жалоба, поступившая  в администрацию городского поселения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 городского поселения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</w:t>
      </w:r>
      <w:proofErr w:type="gramEnd"/>
      <w:r w:rsidRPr="00DE71F1">
        <w:rPr>
          <w:rFonts w:eastAsia="Calibri"/>
          <w:sz w:val="28"/>
          <w:szCs w:val="28"/>
        </w:rPr>
        <w:t xml:space="preserve"> регистрации.</w:t>
      </w:r>
    </w:p>
    <w:p w:rsidR="00D53E37" w:rsidRPr="00DE71F1" w:rsidRDefault="00D53E37" w:rsidP="00D53E37">
      <w:pPr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53E37" w:rsidRPr="00DE71F1" w:rsidRDefault="00D53E37" w:rsidP="00D53E37">
      <w:pPr>
        <w:ind w:firstLine="720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Перечень оснований для приостановления рассмотрения жалобы и случаев, когда ответ на жалобу не дается законодательством Российской Федерации не предусмотрено.</w:t>
      </w:r>
    </w:p>
    <w:p w:rsidR="00D53E37" w:rsidRPr="00DE71F1" w:rsidRDefault="00D53E37" w:rsidP="00D53E37">
      <w:pPr>
        <w:ind w:left="54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5.7. Результат рассмотрения жалобы</w:t>
      </w:r>
    </w:p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bookmarkStart w:id="1" w:name="sub_110271"/>
      <w:proofErr w:type="gramStart"/>
      <w:r w:rsidRPr="00DE71F1">
        <w:rPr>
          <w:rFonts w:ascii="Times New Roman CYR" w:eastAsiaTheme="minorEastAsia" w:hAnsi="Times New Roman CYR" w:cs="Times New Roman CYR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" w:name="sub_110272"/>
      <w:bookmarkEnd w:id="1"/>
      <w:r w:rsidRPr="00DE71F1">
        <w:rPr>
          <w:rFonts w:eastAsiaTheme="minorEastAsia"/>
          <w:sz w:val="28"/>
          <w:szCs w:val="28"/>
        </w:rPr>
        <w:t>2) в удовлетворении жалобы отказывается.</w:t>
      </w:r>
    </w:p>
    <w:bookmarkEnd w:id="2"/>
    <w:p w:rsidR="00D53E37" w:rsidRPr="00DE71F1" w:rsidRDefault="00D53E37" w:rsidP="00D53E37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DE71F1">
        <w:rPr>
          <w:rFonts w:eastAsia="Calibr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E71F1">
        <w:rPr>
          <w:rFonts w:eastAsia="Calibri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sub_11021" w:history="1">
        <w:r w:rsidRPr="00DE71F1">
          <w:rPr>
            <w:rFonts w:eastAsia="Calibri"/>
            <w:sz w:val="28"/>
            <w:szCs w:val="28"/>
          </w:rPr>
          <w:t>частью 1</w:t>
        </w:r>
      </w:hyperlink>
      <w:r w:rsidRPr="00DE71F1">
        <w:rPr>
          <w:rFonts w:eastAsia="Calibri"/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5.8. Порядок информирования заявителя о результатах рассмотрения жалобы</w:t>
      </w:r>
    </w:p>
    <w:p w:rsidR="00D53E37" w:rsidRPr="00DE71F1" w:rsidRDefault="00D53E37" w:rsidP="00D53E37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lastRenderedPageBreak/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3E37" w:rsidRPr="00DE71F1" w:rsidRDefault="00D53E37" w:rsidP="00D53E37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5.9. Порядок обжалования решения по жалобе</w:t>
      </w:r>
    </w:p>
    <w:p w:rsidR="00D53E37" w:rsidRPr="00DE71F1" w:rsidRDefault="00D53E37" w:rsidP="00D53E37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Решение по результатам рассмотрения жалобы обжалуется заявителем в вышестоящем органе местного самоуправления либо в судебном порядке.</w:t>
      </w:r>
    </w:p>
    <w:p w:rsidR="00D53E37" w:rsidRPr="00DE71F1" w:rsidRDefault="00D53E37" w:rsidP="00D53E37">
      <w:pPr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D53E37" w:rsidRPr="00DE71F1" w:rsidRDefault="00D53E37" w:rsidP="00D53E37">
      <w:pPr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 xml:space="preserve">    Заявитель имеет право на получение информации и документов, необходимых для обоснования и рассмотрения его жалобы.</w:t>
      </w:r>
    </w:p>
    <w:p w:rsidR="00D53E37" w:rsidRPr="00DE71F1" w:rsidRDefault="00D53E37" w:rsidP="00D53E37">
      <w:pPr>
        <w:ind w:firstLine="720"/>
        <w:jc w:val="center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D53E37" w:rsidRPr="00DE71F1" w:rsidRDefault="00D53E37" w:rsidP="00D53E37">
      <w:pPr>
        <w:ind w:firstLine="709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Информация о порядке подачи и рассмотрения жалобы, предоставляется специалистом администрации городского поселения, ответственным за делопроизводство:</w:t>
      </w:r>
    </w:p>
    <w:p w:rsidR="00D53E37" w:rsidRPr="00DE71F1" w:rsidRDefault="00D53E37" w:rsidP="00D53E37">
      <w:pPr>
        <w:ind w:firstLine="709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 xml:space="preserve">-  по личному обращению заявителя в  администрацию городского поселения; </w:t>
      </w:r>
    </w:p>
    <w:p w:rsidR="00D53E37" w:rsidRPr="00DE71F1" w:rsidRDefault="00D53E37" w:rsidP="00D53E37">
      <w:pPr>
        <w:ind w:firstLine="709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с  использованием средств телефонной связи;</w:t>
      </w:r>
    </w:p>
    <w:p w:rsidR="00D53E37" w:rsidRPr="00DE71F1" w:rsidRDefault="00D53E37" w:rsidP="00D53E37">
      <w:pPr>
        <w:ind w:firstLine="709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по письменным обращениям заявителя, направляемым в администрацию городского поселения посредством почтовой или электронной связи;</w:t>
      </w:r>
    </w:p>
    <w:p w:rsidR="00D53E37" w:rsidRPr="00DE71F1" w:rsidRDefault="00D53E37" w:rsidP="00D53E37">
      <w:pPr>
        <w:autoSpaceDE w:val="0"/>
        <w:autoSpaceDN w:val="0"/>
        <w:adjustRightInd w:val="0"/>
        <w:ind w:firstLine="600"/>
        <w:jc w:val="both"/>
        <w:rPr>
          <w:rFonts w:eastAsia="Calibri"/>
          <w:sz w:val="28"/>
          <w:szCs w:val="28"/>
        </w:rPr>
      </w:pPr>
      <w:r w:rsidRPr="00DE71F1">
        <w:rPr>
          <w:rFonts w:eastAsia="Calibri"/>
          <w:sz w:val="28"/>
          <w:szCs w:val="28"/>
        </w:rPr>
        <w:t>- на бумажном носителе и в электронном виде, размещается соответственно на информационном стенде администрации городского поселения  и портале государственных и муниципальных услуг</w:t>
      </w:r>
      <w:proofErr w:type="gramStart"/>
      <w:r w:rsidRPr="00DE71F1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».</w:t>
      </w:r>
      <w:proofErr w:type="gramEnd"/>
    </w:p>
    <w:p w:rsidR="00D53E37" w:rsidRPr="00A63B3D" w:rsidRDefault="00D53E37" w:rsidP="00D53E37">
      <w:pPr>
        <w:tabs>
          <w:tab w:val="left" w:pos="540"/>
          <w:tab w:val="left" w:pos="1080"/>
          <w:tab w:val="left" w:pos="1260"/>
        </w:tabs>
        <w:autoSpaceDE w:val="0"/>
        <w:autoSpaceDN w:val="0"/>
        <w:ind w:firstLine="567"/>
        <w:jc w:val="both"/>
        <w:rPr>
          <w:rFonts w:eastAsia="Calibri"/>
          <w:sz w:val="28"/>
          <w:szCs w:val="28"/>
        </w:rPr>
      </w:pPr>
      <w:r w:rsidRPr="00A63B3D">
        <w:rPr>
          <w:rFonts w:eastAsia="Calibri"/>
          <w:sz w:val="28"/>
          <w:szCs w:val="28"/>
        </w:rPr>
        <w:t xml:space="preserve">2. Опубликовать настоящее постановление в  «Информационном вестнике»  </w:t>
      </w:r>
      <w:proofErr w:type="spellStart"/>
      <w:r w:rsidR="00C0510A">
        <w:rPr>
          <w:rFonts w:eastAsia="Calibri"/>
          <w:sz w:val="28"/>
          <w:szCs w:val="28"/>
        </w:rPr>
        <w:t>Теплоозерского</w:t>
      </w:r>
      <w:proofErr w:type="spellEnd"/>
      <w:r w:rsidRPr="00A63B3D">
        <w:rPr>
          <w:rFonts w:eastAsia="Calibri"/>
          <w:sz w:val="28"/>
          <w:szCs w:val="28"/>
        </w:rPr>
        <w:t xml:space="preserve"> городского поселения.</w:t>
      </w:r>
    </w:p>
    <w:p w:rsidR="00D53E37" w:rsidRPr="00A63B3D" w:rsidRDefault="00D53E37" w:rsidP="00D53E37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  <w:r w:rsidRPr="00A63B3D">
        <w:rPr>
          <w:rFonts w:eastAsia="Calibri"/>
          <w:sz w:val="28"/>
          <w:szCs w:val="28"/>
        </w:rPr>
        <w:t xml:space="preserve">3. Настоящее постановление вступает в силу после дня его официального опубликования. </w:t>
      </w:r>
    </w:p>
    <w:p w:rsidR="00D53E37" w:rsidRPr="00A63B3D" w:rsidRDefault="00D53E37" w:rsidP="00D53E37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D53E37" w:rsidRPr="00A63B3D" w:rsidRDefault="00D53E37" w:rsidP="00D53E37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D53E37" w:rsidRPr="00A63B3D" w:rsidRDefault="00D53E37" w:rsidP="00D53E37">
      <w:pPr>
        <w:tabs>
          <w:tab w:val="left" w:pos="540"/>
        </w:tabs>
        <w:ind w:right="-6" w:firstLine="567"/>
        <w:jc w:val="both"/>
        <w:rPr>
          <w:rFonts w:eastAsia="Calibri"/>
          <w:sz w:val="28"/>
          <w:szCs w:val="28"/>
        </w:rPr>
      </w:pPr>
    </w:p>
    <w:p w:rsidR="00D53E37" w:rsidRPr="00A63B3D" w:rsidRDefault="00D53E37" w:rsidP="00D53E37">
      <w:pPr>
        <w:tabs>
          <w:tab w:val="left" w:pos="540"/>
        </w:tabs>
        <w:ind w:right="-6"/>
        <w:jc w:val="both"/>
        <w:rPr>
          <w:rFonts w:eastAsia="Calibri"/>
          <w:sz w:val="28"/>
          <w:szCs w:val="28"/>
        </w:rPr>
      </w:pPr>
      <w:r w:rsidRPr="00A63B3D">
        <w:rPr>
          <w:rFonts w:eastAsia="Calibri"/>
          <w:sz w:val="28"/>
          <w:szCs w:val="28"/>
        </w:rPr>
        <w:t>Глава администрации</w:t>
      </w:r>
    </w:p>
    <w:p w:rsidR="005018E1" w:rsidRDefault="00D53E37" w:rsidP="0063639A">
      <w:pPr>
        <w:spacing w:after="200" w:line="276" w:lineRule="auto"/>
      </w:pPr>
      <w:r w:rsidRPr="00A63B3D">
        <w:rPr>
          <w:rFonts w:eastAsia="Calibri"/>
          <w:sz w:val="28"/>
          <w:szCs w:val="28"/>
        </w:rPr>
        <w:t xml:space="preserve">городского поселения                                                                </w:t>
      </w:r>
      <w:r w:rsidR="0063639A">
        <w:rPr>
          <w:rFonts w:eastAsia="Calibri"/>
          <w:sz w:val="28"/>
          <w:szCs w:val="28"/>
        </w:rPr>
        <w:t>А</w:t>
      </w:r>
      <w:r w:rsidRPr="00A63B3D">
        <w:rPr>
          <w:rFonts w:eastAsia="Calibri"/>
          <w:sz w:val="28"/>
          <w:szCs w:val="28"/>
        </w:rPr>
        <w:t xml:space="preserve">.В. </w:t>
      </w:r>
      <w:r w:rsidR="0063639A">
        <w:rPr>
          <w:rFonts w:eastAsia="Calibri"/>
          <w:sz w:val="28"/>
          <w:szCs w:val="28"/>
        </w:rPr>
        <w:t>Скоробогатов</w:t>
      </w:r>
    </w:p>
    <w:sectPr w:rsidR="005018E1" w:rsidSect="0063639A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74C9"/>
    <w:multiLevelType w:val="multilevel"/>
    <w:tmpl w:val="046E3C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F1D9C"/>
    <w:rsid w:val="000D1C59"/>
    <w:rsid w:val="001B4716"/>
    <w:rsid w:val="00207B69"/>
    <w:rsid w:val="00223FC8"/>
    <w:rsid w:val="00277EAA"/>
    <w:rsid w:val="00281FB2"/>
    <w:rsid w:val="002B0DCF"/>
    <w:rsid w:val="002D0E5E"/>
    <w:rsid w:val="002F1D9C"/>
    <w:rsid w:val="002F39AC"/>
    <w:rsid w:val="003B1CC8"/>
    <w:rsid w:val="003D2AFA"/>
    <w:rsid w:val="003D40E1"/>
    <w:rsid w:val="0045130D"/>
    <w:rsid w:val="0063639A"/>
    <w:rsid w:val="00780FDE"/>
    <w:rsid w:val="007B280A"/>
    <w:rsid w:val="007D1B96"/>
    <w:rsid w:val="00847C25"/>
    <w:rsid w:val="008945FE"/>
    <w:rsid w:val="009C035F"/>
    <w:rsid w:val="00A17D9A"/>
    <w:rsid w:val="00B40829"/>
    <w:rsid w:val="00C0510A"/>
    <w:rsid w:val="00CD1861"/>
    <w:rsid w:val="00D1037E"/>
    <w:rsid w:val="00D53E37"/>
    <w:rsid w:val="00DE313C"/>
    <w:rsid w:val="00EF21A5"/>
    <w:rsid w:val="00F371DD"/>
    <w:rsid w:val="00FD5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3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C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C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3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C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C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Реформа</cp:lastModifiedBy>
  <cp:revision>2</cp:revision>
  <cp:lastPrinted>2018-08-16T04:56:00Z</cp:lastPrinted>
  <dcterms:created xsi:type="dcterms:W3CDTF">2018-09-12T05:58:00Z</dcterms:created>
  <dcterms:modified xsi:type="dcterms:W3CDTF">2018-09-12T05:58:00Z</dcterms:modified>
</cp:coreProperties>
</file>